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82" w:rsidRPr="00C33182" w:rsidRDefault="00C33182" w:rsidP="00C33182">
      <w:pPr>
        <w:autoSpaceDE w:val="0"/>
        <w:jc w:val="center"/>
        <w:rPr>
          <w:rFonts w:ascii="Times New Roman" w:hAnsi="Times New Roman" w:cs="Times New Roman"/>
        </w:rPr>
      </w:pPr>
      <w:r w:rsidRPr="00C3318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Pr="00C33182">
        <w:rPr>
          <w:rFonts w:ascii="Times New Roman" w:hAnsi="Times New Roman" w:cs="Times New Roman"/>
        </w:rPr>
        <w:t>ДЕПАРТАМЕНТ КУЛЬТУРЫ ГОРОДА МОСКВЫ</w:t>
      </w:r>
      <w:r w:rsidRPr="00C33182">
        <w:rPr>
          <w:rFonts w:ascii="Times New Roman" w:hAnsi="Times New Roman" w:cs="Times New Roman"/>
        </w:rPr>
        <w:br/>
        <w:t>Государственное бюджетное учреждение</w:t>
      </w:r>
      <w:r w:rsidRPr="00C33182">
        <w:rPr>
          <w:rFonts w:ascii="Times New Roman" w:hAnsi="Times New Roman" w:cs="Times New Roman"/>
        </w:rPr>
        <w:br/>
        <w:t xml:space="preserve">дополнительного образования города Москвы </w:t>
      </w:r>
    </w:p>
    <w:p w:rsidR="00C33182" w:rsidRPr="00C33182" w:rsidRDefault="00C33182" w:rsidP="00C33182">
      <w:pPr>
        <w:autoSpaceDE w:val="0"/>
        <w:jc w:val="center"/>
        <w:rPr>
          <w:rFonts w:ascii="Times New Roman" w:hAnsi="Times New Roman" w:cs="Times New Roman"/>
        </w:rPr>
      </w:pPr>
      <w:r w:rsidRPr="00C33182">
        <w:rPr>
          <w:rFonts w:ascii="Times New Roman" w:hAnsi="Times New Roman" w:cs="Times New Roman"/>
        </w:rPr>
        <w:t>«Детская музыкальная школа имени Р.М. Глиэра»</w:t>
      </w:r>
    </w:p>
    <w:p w:rsidR="00C33182" w:rsidRDefault="00C33182"/>
    <w:p w:rsidR="00C33182" w:rsidRDefault="00C33182"/>
    <w:p w:rsidR="00C33182" w:rsidRDefault="00C33182"/>
    <w:p w:rsidR="00C33182" w:rsidRDefault="00C33182"/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B40C4F" w:rsidRPr="00B40C4F" w:rsidTr="002534C5">
        <w:trPr>
          <w:trHeight w:val="1758"/>
        </w:trPr>
        <w:tc>
          <w:tcPr>
            <w:tcW w:w="7278" w:type="dxa"/>
            <w:shd w:val="clear" w:color="auto" w:fill="auto"/>
          </w:tcPr>
          <w:p w:rsidR="00B40C4F" w:rsidRPr="00B40C4F" w:rsidRDefault="00B40C4F" w:rsidP="00B40C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0C4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B40C4F" w:rsidRPr="00B40C4F" w:rsidRDefault="00B40C4F" w:rsidP="00B40C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C4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Государственного бюджетного</w:t>
            </w:r>
          </w:p>
          <w:p w:rsidR="00B40C4F" w:rsidRPr="00B40C4F" w:rsidRDefault="00B40C4F" w:rsidP="00B40C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C4F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B40C4F" w:rsidRPr="00B40C4F" w:rsidRDefault="00B40C4F" w:rsidP="00B40C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C4F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имени Р.М.Глиэра»</w:t>
            </w:r>
          </w:p>
          <w:p w:rsidR="00B40C4F" w:rsidRPr="00B40C4F" w:rsidRDefault="004F0F20" w:rsidP="008805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 года № 58</w:t>
            </w:r>
            <w:r w:rsidR="00716F32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B40C4F" w:rsidRPr="00B40C4F" w:rsidRDefault="00B40C4F" w:rsidP="00B40C4F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40C4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</w:t>
      </w:r>
    </w:p>
    <w:p w:rsidR="006315F3" w:rsidRPr="00B46F58" w:rsidRDefault="00B46F58" w:rsidP="00B40C4F">
      <w:pPr>
        <w:tabs>
          <w:tab w:val="left" w:pos="15140"/>
        </w:tabs>
        <w:spacing w:line="200" w:lineRule="atLeast"/>
        <w:ind w:right="1275"/>
        <w:jc w:val="center"/>
        <w:rPr>
          <w:rStyle w:val="21"/>
          <w:rFonts w:eastAsia="Courier New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B46F58" w:rsidRDefault="00B46F58" w:rsidP="00B46F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07988">
        <w:rPr>
          <w:rFonts w:ascii="Times New Roman" w:hAnsi="Times New Roman" w:cs="Times New Roman"/>
          <w:sz w:val="28"/>
          <w:szCs w:val="28"/>
        </w:rPr>
        <w:t xml:space="preserve">               ДОПОЛНИТЕЛЬНАЯ </w:t>
      </w:r>
      <w:r w:rsidRPr="00407988">
        <w:rPr>
          <w:rFonts w:ascii="Times New Roman" w:hAnsi="Times New Roman" w:cs="Times New Roman"/>
          <w:b/>
          <w:sz w:val="28"/>
          <w:szCs w:val="28"/>
        </w:rPr>
        <w:t xml:space="preserve">ПРЕДПРОФЕССИОНАЛЬНАЯ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042E2E" w:rsidRDefault="00B46F58" w:rsidP="00B46F58">
      <w:pPr>
        <w:pStyle w:val="20"/>
        <w:shd w:val="clear" w:color="auto" w:fill="auto"/>
        <w:spacing w:after="213" w:line="240" w:lineRule="auto"/>
        <w:jc w:val="left"/>
        <w:rPr>
          <w:sz w:val="2"/>
          <w:szCs w:val="2"/>
        </w:rPr>
      </w:pPr>
      <w:r>
        <w:rPr>
          <w:sz w:val="28"/>
          <w:szCs w:val="28"/>
        </w:rPr>
        <w:t xml:space="preserve">                      </w:t>
      </w:r>
      <w:r w:rsidR="00407988">
        <w:rPr>
          <w:sz w:val="28"/>
          <w:szCs w:val="28"/>
        </w:rPr>
        <w:t xml:space="preserve">           ОБЩЕОБРАЗОВАТЕЛЬНАЯ </w:t>
      </w:r>
      <w:r>
        <w:rPr>
          <w:sz w:val="28"/>
          <w:szCs w:val="28"/>
        </w:rPr>
        <w:t>ПРОГРАММА</w:t>
      </w:r>
      <w:r>
        <w:rPr>
          <w:sz w:val="28"/>
          <w:szCs w:val="28"/>
        </w:rPr>
        <w:br/>
        <w:t xml:space="preserve">                            </w:t>
      </w:r>
      <w:r w:rsidR="00500F2B">
        <w:rPr>
          <w:sz w:val="28"/>
          <w:szCs w:val="28"/>
        </w:rPr>
        <w:t xml:space="preserve">  </w:t>
      </w:r>
      <w:r w:rsidR="00407988">
        <w:rPr>
          <w:sz w:val="28"/>
          <w:szCs w:val="28"/>
        </w:rPr>
        <w:t xml:space="preserve"> В ОБЛАСТИ МУЗЫКАЛЬНОГО </w:t>
      </w:r>
      <w:r>
        <w:rPr>
          <w:sz w:val="28"/>
          <w:szCs w:val="28"/>
        </w:rPr>
        <w:t>ИСКУССТВА</w:t>
      </w:r>
      <w:r>
        <w:rPr>
          <w:sz w:val="28"/>
          <w:szCs w:val="28"/>
        </w:rPr>
        <w:br/>
        <w:t xml:space="preserve">                               </w:t>
      </w:r>
      <w:r w:rsidRPr="006F736D">
        <w:rPr>
          <w:b/>
          <w:sz w:val="28"/>
          <w:szCs w:val="28"/>
        </w:rPr>
        <w:t>«ДУХОВЫЕ И УДАРНЫЕ ИНСТРУМЕНТЫ»</w:t>
      </w:r>
      <w:r>
        <w:rPr>
          <w:sz w:val="28"/>
          <w:szCs w:val="28"/>
        </w:rPr>
        <w:br/>
      </w:r>
    </w:p>
    <w:p w:rsidR="00FA1AC2" w:rsidRPr="006F736D" w:rsidRDefault="00FA1AC2" w:rsidP="006F736D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6F736D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FA1AC2" w:rsidRPr="006F736D" w:rsidRDefault="00FA1AC2" w:rsidP="006F736D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6F736D">
        <w:rPr>
          <w:rFonts w:ascii="Times New Roman" w:hAnsi="Times New Roman" w:cs="Times New Roman"/>
          <w:sz w:val="28"/>
          <w:szCs w:val="28"/>
        </w:rPr>
        <w:t>ПО.01. МУЗЫКАЛЬНОЕ ИСПОЛНИТЕЛЬСТВО</w:t>
      </w:r>
    </w:p>
    <w:p w:rsidR="00FA1AC2" w:rsidRPr="00FA1AC2" w:rsidRDefault="00FA1AC2" w:rsidP="00FA1AC2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A1AC2" w:rsidRPr="00FA1AC2" w:rsidRDefault="00FA1AC2" w:rsidP="00FA1AC2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1A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FA1AC2" w:rsidRPr="00FA1AC2" w:rsidRDefault="00FA1AC2" w:rsidP="00FA1AC2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A1A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ПО.01.УП.01 </w:t>
      </w:r>
      <w:r w:rsidRPr="00FA1AC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СПЕЦИАЛЬНОСТЬ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(УДАРНЫЕ ИНСТРУМЕНТЫ</w:t>
      </w:r>
      <w:r w:rsidRPr="00FA1AC2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</w:p>
    <w:p w:rsidR="00FA1AC2" w:rsidRPr="00FA1AC2" w:rsidRDefault="00FA1AC2" w:rsidP="00FA1AC2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42E2E" w:rsidRPr="00B46F58" w:rsidRDefault="00FA1AC2" w:rsidP="00FA1AC2">
      <w:pPr>
        <w:pStyle w:val="20"/>
        <w:shd w:val="clear" w:color="auto" w:fill="auto"/>
        <w:spacing w:after="756" w:line="240" w:lineRule="auto"/>
        <w:jc w:val="left"/>
        <w:rPr>
          <w:sz w:val="28"/>
          <w:szCs w:val="28"/>
        </w:rPr>
      </w:pPr>
      <w:r>
        <w:rPr>
          <w:rStyle w:val="31"/>
          <w:b w:val="0"/>
          <w:sz w:val="28"/>
          <w:szCs w:val="28"/>
        </w:rPr>
        <w:t xml:space="preserve">                                                    </w:t>
      </w:r>
      <w:r w:rsidR="00D8213E">
        <w:rPr>
          <w:rStyle w:val="21"/>
          <w:sz w:val="28"/>
          <w:szCs w:val="28"/>
        </w:rPr>
        <w:t>Срок обучения - 8</w:t>
      </w:r>
      <w:r w:rsidR="00DA73A9" w:rsidRPr="00B46F58">
        <w:rPr>
          <w:rStyle w:val="21"/>
          <w:sz w:val="28"/>
          <w:szCs w:val="28"/>
        </w:rPr>
        <w:t xml:space="preserve"> </w:t>
      </w:r>
      <w:r w:rsidR="00137FC4">
        <w:rPr>
          <w:rStyle w:val="21"/>
          <w:sz w:val="28"/>
          <w:szCs w:val="28"/>
        </w:rPr>
        <w:t xml:space="preserve">(9) </w:t>
      </w:r>
      <w:r w:rsidR="00DA73A9" w:rsidRPr="00B46F58">
        <w:rPr>
          <w:rStyle w:val="21"/>
          <w:sz w:val="28"/>
          <w:szCs w:val="28"/>
        </w:rPr>
        <w:t xml:space="preserve">лет </w:t>
      </w: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  <w:r>
        <w:rPr>
          <w:rStyle w:val="31"/>
          <w:bCs/>
          <w:sz w:val="24"/>
          <w:szCs w:val="24"/>
        </w:rPr>
        <w:tab/>
      </w:r>
      <w:r w:rsidR="00B46F58" w:rsidRPr="00B46F58">
        <w:rPr>
          <w:rStyle w:val="31"/>
          <w:bCs/>
          <w:sz w:val="24"/>
          <w:szCs w:val="24"/>
        </w:rPr>
        <w:br/>
      </w:r>
      <w:r w:rsidR="00B46F58" w:rsidRPr="00B40C4F">
        <w:rPr>
          <w:rStyle w:val="31"/>
          <w:bCs/>
          <w:sz w:val="28"/>
          <w:szCs w:val="28"/>
        </w:rPr>
        <w:t xml:space="preserve">                          </w:t>
      </w:r>
      <w:r w:rsidR="00D8213E" w:rsidRPr="00B40C4F">
        <w:rPr>
          <w:rStyle w:val="31"/>
          <w:bCs/>
          <w:sz w:val="28"/>
          <w:szCs w:val="28"/>
        </w:rPr>
        <w:t xml:space="preserve">                             </w:t>
      </w: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rStyle w:val="31"/>
          <w:bCs/>
          <w:sz w:val="28"/>
          <w:szCs w:val="28"/>
        </w:rPr>
      </w:pPr>
    </w:p>
    <w:p w:rsidR="00042E2E" w:rsidRPr="00B40C4F" w:rsidRDefault="00B40C4F" w:rsidP="00B40C4F">
      <w:pPr>
        <w:pStyle w:val="30"/>
        <w:shd w:val="clear" w:color="auto" w:fill="auto"/>
        <w:tabs>
          <w:tab w:val="left" w:pos="6825"/>
        </w:tabs>
        <w:spacing w:after="295" w:line="240" w:lineRule="auto"/>
        <w:ind w:left="578" w:right="23" w:firstLine="0"/>
        <w:contextualSpacing/>
        <w:jc w:val="both"/>
        <w:rPr>
          <w:sz w:val="28"/>
          <w:szCs w:val="28"/>
        </w:rPr>
        <w:sectPr w:rsidR="00042E2E" w:rsidRPr="00B40C4F">
          <w:footnotePr>
            <w:numFmt w:val="upperRoman"/>
            <w:numRestart w:val="eachPage"/>
          </w:footnotePr>
          <w:type w:val="continuous"/>
          <w:pgSz w:w="11909" w:h="16838"/>
          <w:pgMar w:top="1015" w:right="1075" w:bottom="1428" w:left="1099" w:header="0" w:footer="3" w:gutter="0"/>
          <w:cols w:space="720"/>
          <w:noEndnote/>
          <w:docGrid w:linePitch="360"/>
        </w:sectPr>
      </w:pPr>
      <w:r>
        <w:rPr>
          <w:rStyle w:val="31"/>
          <w:bCs/>
          <w:sz w:val="28"/>
          <w:szCs w:val="28"/>
        </w:rPr>
        <w:t xml:space="preserve">                                           </w:t>
      </w:r>
      <w:r w:rsidR="00C33182">
        <w:rPr>
          <w:rStyle w:val="31"/>
          <w:bCs/>
          <w:sz w:val="28"/>
          <w:szCs w:val="28"/>
        </w:rPr>
        <w:t xml:space="preserve">          </w:t>
      </w:r>
      <w:r w:rsidR="004F0F20">
        <w:rPr>
          <w:rStyle w:val="31"/>
          <w:bCs/>
          <w:sz w:val="28"/>
          <w:szCs w:val="28"/>
        </w:rPr>
        <w:t>2025</w:t>
      </w:r>
      <w:bookmarkStart w:id="0" w:name="_GoBack"/>
      <w:bookmarkEnd w:id="0"/>
      <w:r w:rsidR="00B46F58" w:rsidRPr="00B40C4F">
        <w:rPr>
          <w:rStyle w:val="31"/>
          <w:bCs/>
          <w:sz w:val="28"/>
          <w:szCs w:val="28"/>
        </w:rPr>
        <w:t xml:space="preserve"> год</w:t>
      </w:r>
    </w:p>
    <w:p w:rsidR="00042E2E" w:rsidRDefault="00DA73A9">
      <w:pPr>
        <w:pStyle w:val="23"/>
        <w:keepNext/>
        <w:keepLines/>
        <w:shd w:val="clear" w:color="auto" w:fill="auto"/>
        <w:spacing w:after="303" w:line="260" w:lineRule="exact"/>
        <w:ind w:left="160" w:firstLine="0"/>
      </w:pPr>
      <w:bookmarkStart w:id="1" w:name="bookmark0"/>
      <w:r>
        <w:lastRenderedPageBreak/>
        <w:t>Структура программы учебного предмета</w:t>
      </w:r>
      <w:bookmarkEnd w:id="1"/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197"/>
        </w:tabs>
        <w:spacing w:after="152" w:line="210" w:lineRule="exact"/>
        <w:ind w:firstLine="0"/>
        <w:jc w:val="left"/>
      </w:pPr>
      <w:r>
        <w:t>ПОЯСНИТЕЛЬНАЯ ЗАПИСКА</w:t>
      </w:r>
    </w:p>
    <w:p w:rsidR="00042E2E" w:rsidRPr="00C33182" w:rsidRDefault="00137FC4" w:rsidP="00137FC4">
      <w:pPr>
        <w:pStyle w:val="30"/>
        <w:shd w:val="clear" w:color="auto" w:fill="auto"/>
        <w:spacing w:after="0"/>
        <w:ind w:left="160" w:firstLine="0"/>
        <w:jc w:val="left"/>
        <w:rPr>
          <w:b w:val="0"/>
        </w:rPr>
      </w:pPr>
      <w:r>
        <w:rPr>
          <w:b w:val="0"/>
        </w:rPr>
        <w:t xml:space="preserve"> </w:t>
      </w:r>
    </w:p>
    <w:p w:rsidR="00137FC4" w:rsidRPr="00C33182" w:rsidRDefault="00137FC4" w:rsidP="00137FC4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Характеристика учебного предмета, его место и роль в образовательном процессе.</w:t>
      </w:r>
    </w:p>
    <w:p w:rsidR="00137FC4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Цель и задачи учебного предмета.</w:t>
      </w:r>
      <w:r w:rsidR="00137FC4" w:rsidRPr="00137FC4">
        <w:rPr>
          <w:b w:val="0"/>
        </w:rPr>
        <w:t xml:space="preserve"> 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Место учебного предмета в структуре образовательной программы.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Срок реализации учебного предмета.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720" w:right="660"/>
        <w:jc w:val="left"/>
        <w:rPr>
          <w:b w:val="0"/>
        </w:rPr>
      </w:pPr>
      <w:r w:rsidRPr="00C33182">
        <w:rPr>
          <w:b w:val="0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Форма проведения учебных аудиторных занятий.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Обоснование структуры программы учебного предмета.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Методы обучения.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471"/>
        <w:ind w:left="720"/>
        <w:jc w:val="left"/>
        <w:rPr>
          <w:b w:val="0"/>
        </w:rPr>
      </w:pPr>
      <w:r w:rsidRPr="00C33182">
        <w:rPr>
          <w:b w:val="0"/>
        </w:rPr>
        <w:t>Описание материально-технических условий реализации учебного предмета.</w:t>
      </w:r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288"/>
        </w:tabs>
        <w:spacing w:after="152" w:line="210" w:lineRule="exact"/>
        <w:ind w:firstLine="0"/>
        <w:jc w:val="left"/>
      </w:pPr>
      <w:r>
        <w:t>СТРУКТУРА И СОДЕРЖАНИЕ УЧЕБНОГО ПРЕДМЕТА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61"/>
        </w:tabs>
        <w:spacing w:after="0"/>
        <w:ind w:left="720" w:right="320"/>
        <w:jc w:val="left"/>
        <w:rPr>
          <w:b w:val="0"/>
        </w:rPr>
      </w:pPr>
      <w:r w:rsidRPr="00C33182">
        <w:rPr>
          <w:b w:val="0"/>
        </w:rPr>
        <w:t>Сведения о затратах учебного времени, предусмотренного на освоение учебного предмета:</w:t>
      </w:r>
    </w:p>
    <w:p w:rsidR="00042E2E" w:rsidRPr="00C33182" w:rsidRDefault="00D8213E" w:rsidP="00D8213E">
      <w:pPr>
        <w:pStyle w:val="30"/>
        <w:shd w:val="clear" w:color="auto" w:fill="auto"/>
        <w:spacing w:after="0"/>
        <w:ind w:left="2280" w:right="4740" w:firstLine="0"/>
        <w:jc w:val="left"/>
        <w:rPr>
          <w:b w:val="0"/>
        </w:rPr>
      </w:pPr>
      <w:r w:rsidRPr="00C33182">
        <w:rPr>
          <w:b w:val="0"/>
        </w:rPr>
        <w:t xml:space="preserve">Срок обучения </w:t>
      </w:r>
      <w:r w:rsidR="00137FC4">
        <w:rPr>
          <w:b w:val="0"/>
        </w:rPr>
        <w:t>–</w:t>
      </w:r>
      <w:r w:rsidRPr="00C33182">
        <w:rPr>
          <w:b w:val="0"/>
        </w:rPr>
        <w:t xml:space="preserve"> 8</w:t>
      </w:r>
      <w:r w:rsidR="00137FC4">
        <w:rPr>
          <w:b w:val="0"/>
        </w:rPr>
        <w:t xml:space="preserve"> (9)</w:t>
      </w:r>
      <w:r w:rsidR="00DA73A9" w:rsidRPr="00C33182">
        <w:rPr>
          <w:b w:val="0"/>
        </w:rPr>
        <w:t xml:space="preserve"> лет Распределение учебного материала по годам обучения:</w:t>
      </w:r>
    </w:p>
    <w:p w:rsidR="00042E2E" w:rsidRPr="00C33182" w:rsidRDefault="00D8213E">
      <w:pPr>
        <w:pStyle w:val="30"/>
        <w:shd w:val="clear" w:color="auto" w:fill="auto"/>
        <w:spacing w:after="291"/>
        <w:ind w:left="2280" w:right="4740" w:firstLine="0"/>
        <w:jc w:val="left"/>
        <w:rPr>
          <w:b w:val="0"/>
        </w:rPr>
      </w:pPr>
      <w:r w:rsidRPr="00C33182">
        <w:rPr>
          <w:b w:val="0"/>
        </w:rPr>
        <w:t>Срок обучения – 8</w:t>
      </w:r>
      <w:r w:rsidR="00137FC4">
        <w:rPr>
          <w:b w:val="0"/>
        </w:rPr>
        <w:t xml:space="preserve"> (9)</w:t>
      </w:r>
      <w:r w:rsidRPr="00C33182">
        <w:rPr>
          <w:b w:val="0"/>
        </w:rPr>
        <w:t xml:space="preserve"> лет</w:t>
      </w:r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370"/>
        </w:tabs>
        <w:spacing w:after="313" w:line="210" w:lineRule="exact"/>
        <w:ind w:firstLine="0"/>
        <w:jc w:val="left"/>
      </w:pPr>
      <w:r>
        <w:t>ТРЕБОВАНИЯ К УРОВНЮ ПОДГОТОВКИ ОБУЧАЮЩИХСЯ</w:t>
      </w:r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379"/>
        </w:tabs>
        <w:spacing w:after="147" w:line="210" w:lineRule="exact"/>
        <w:ind w:firstLine="0"/>
        <w:jc w:val="left"/>
      </w:pPr>
      <w:r>
        <w:t>ФОРМЫ И МЕТОДЫ КОНТРОЛЯ, СИСТЕМА ОЦЕНОК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56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Аттестация: цели, виды, форма, содержание.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51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Критерии оценки.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61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Требования к промежуточной аттестации:</w:t>
      </w:r>
    </w:p>
    <w:p w:rsidR="00042E2E" w:rsidRPr="00C33182" w:rsidRDefault="00DA73A9">
      <w:pPr>
        <w:pStyle w:val="30"/>
        <w:shd w:val="clear" w:color="auto" w:fill="auto"/>
        <w:spacing w:after="0"/>
        <w:ind w:left="2280" w:right="4740" w:firstLine="0"/>
        <w:jc w:val="left"/>
        <w:rPr>
          <w:b w:val="0"/>
        </w:rPr>
      </w:pPr>
      <w:r w:rsidRPr="00C33182">
        <w:rPr>
          <w:b w:val="0"/>
        </w:rPr>
        <w:t xml:space="preserve">Срок обучения </w:t>
      </w:r>
      <w:r w:rsidR="00D8213E" w:rsidRPr="00C33182">
        <w:rPr>
          <w:b w:val="0"/>
        </w:rPr>
        <w:t>–</w:t>
      </w:r>
      <w:r w:rsidRPr="00C33182">
        <w:rPr>
          <w:b w:val="0"/>
        </w:rPr>
        <w:t xml:space="preserve"> 8</w:t>
      </w:r>
      <w:r w:rsidR="00137FC4">
        <w:rPr>
          <w:b w:val="0"/>
        </w:rPr>
        <w:t xml:space="preserve"> (9)</w:t>
      </w:r>
      <w:r w:rsidR="00D8213E" w:rsidRPr="00C33182">
        <w:rPr>
          <w:b w:val="0"/>
        </w:rPr>
        <w:t xml:space="preserve"> лет 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761"/>
        </w:tabs>
        <w:spacing w:after="0"/>
        <w:ind w:left="720"/>
        <w:jc w:val="left"/>
        <w:rPr>
          <w:b w:val="0"/>
        </w:rPr>
      </w:pPr>
      <w:r w:rsidRPr="00C33182">
        <w:rPr>
          <w:b w:val="0"/>
        </w:rPr>
        <w:t>Требования к итоговой аттестации:</w:t>
      </w:r>
    </w:p>
    <w:p w:rsidR="00042E2E" w:rsidRPr="00C33182" w:rsidRDefault="00DA73A9">
      <w:pPr>
        <w:pStyle w:val="30"/>
        <w:numPr>
          <w:ilvl w:val="0"/>
          <w:numId w:val="4"/>
        </w:numPr>
        <w:shd w:val="clear" w:color="auto" w:fill="auto"/>
        <w:tabs>
          <w:tab w:val="left" w:pos="2974"/>
        </w:tabs>
        <w:spacing w:after="0"/>
        <w:ind w:left="2840" w:firstLine="0"/>
        <w:jc w:val="left"/>
        <w:rPr>
          <w:b w:val="0"/>
        </w:rPr>
      </w:pPr>
      <w:r w:rsidRPr="00C33182">
        <w:rPr>
          <w:b w:val="0"/>
        </w:rPr>
        <w:t>для 8-го</w:t>
      </w:r>
      <w:r w:rsidR="00137FC4">
        <w:rPr>
          <w:b w:val="0"/>
        </w:rPr>
        <w:t xml:space="preserve">, 9-го </w:t>
      </w:r>
      <w:r w:rsidRPr="00C33182">
        <w:rPr>
          <w:b w:val="0"/>
        </w:rPr>
        <w:t xml:space="preserve"> класса</w:t>
      </w:r>
    </w:p>
    <w:p w:rsidR="00042E2E" w:rsidRDefault="00DA73A9" w:rsidP="00D8213E">
      <w:pPr>
        <w:pStyle w:val="30"/>
        <w:numPr>
          <w:ilvl w:val="0"/>
          <w:numId w:val="2"/>
        </w:numPr>
        <w:shd w:val="clear" w:color="auto" w:fill="auto"/>
        <w:tabs>
          <w:tab w:val="left" w:pos="288"/>
        </w:tabs>
        <w:spacing w:after="318" w:line="210" w:lineRule="exact"/>
        <w:ind w:firstLine="0"/>
        <w:jc w:val="left"/>
      </w:pPr>
      <w:r>
        <w:t>МЕТОДИЧЕСКОЕ ОБЕСПЕЧЕНИЕ УЧЕБНОГО ПРОЦЕССА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10" w:lineRule="exact"/>
        <w:ind w:left="720"/>
        <w:jc w:val="left"/>
        <w:rPr>
          <w:b w:val="0"/>
        </w:rPr>
      </w:pPr>
      <w:r w:rsidRPr="00C33182">
        <w:rPr>
          <w:b w:val="0"/>
        </w:rPr>
        <w:t>Методические рекомендации педагогическим работникам.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552" w:lineRule="exact"/>
        <w:ind w:left="720"/>
        <w:jc w:val="left"/>
        <w:rPr>
          <w:b w:val="0"/>
        </w:rPr>
      </w:pPr>
      <w:r w:rsidRPr="00C33182">
        <w:rPr>
          <w:b w:val="0"/>
        </w:rPr>
        <w:t>Рекомендации по организации самостоятельной работы обучающихся.</w:t>
      </w:r>
    </w:p>
    <w:p w:rsidR="00042E2E" w:rsidRDefault="00DA73A9">
      <w:pPr>
        <w:pStyle w:val="30"/>
        <w:numPr>
          <w:ilvl w:val="0"/>
          <w:numId w:val="2"/>
        </w:numPr>
        <w:shd w:val="clear" w:color="auto" w:fill="auto"/>
        <w:tabs>
          <w:tab w:val="left" w:pos="374"/>
        </w:tabs>
        <w:spacing w:after="0" w:line="552" w:lineRule="exact"/>
        <w:ind w:firstLine="0"/>
        <w:jc w:val="left"/>
      </w:pPr>
      <w:r>
        <w:t>СПИСКИ РЕКОМЕНДУЕМОЙ МЕТОДИЧЕСКОЙ И НОТНОЙ ЛИТЕРАТУРЫ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552" w:lineRule="exact"/>
        <w:ind w:left="720"/>
        <w:jc w:val="left"/>
        <w:rPr>
          <w:b w:val="0"/>
        </w:rPr>
      </w:pPr>
      <w:r w:rsidRPr="00C33182">
        <w:rPr>
          <w:b w:val="0"/>
        </w:rPr>
        <w:t>Основная учебно-методическая литература.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9"/>
        </w:tabs>
        <w:spacing w:after="13" w:line="210" w:lineRule="exact"/>
        <w:ind w:left="720"/>
        <w:jc w:val="left"/>
        <w:rPr>
          <w:b w:val="0"/>
        </w:rPr>
      </w:pPr>
      <w:r w:rsidRPr="00C33182">
        <w:rPr>
          <w:b w:val="0"/>
        </w:rPr>
        <w:t>Дополнительная учебно-методическая литература.</w:t>
      </w:r>
    </w:p>
    <w:p w:rsidR="00042E2E" w:rsidRPr="00C33182" w:rsidRDefault="00DA73A9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10" w:lineRule="exact"/>
        <w:ind w:left="720"/>
        <w:jc w:val="left"/>
        <w:rPr>
          <w:b w:val="0"/>
        </w:rPr>
      </w:pPr>
      <w:r w:rsidRPr="00C33182">
        <w:rPr>
          <w:b w:val="0"/>
        </w:rPr>
        <w:t>Нотная литература.</w:t>
      </w:r>
    </w:p>
    <w:p w:rsidR="00B46F58" w:rsidRDefault="00B46F58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C33182" w:rsidRDefault="00C33182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B46F58" w:rsidRDefault="00B46F58" w:rsidP="00B46F58">
      <w:pPr>
        <w:pStyle w:val="30"/>
        <w:shd w:val="clear" w:color="auto" w:fill="auto"/>
        <w:tabs>
          <w:tab w:val="left" w:pos="684"/>
        </w:tabs>
        <w:spacing w:after="0" w:line="210" w:lineRule="exact"/>
        <w:ind w:firstLine="0"/>
        <w:jc w:val="left"/>
      </w:pPr>
    </w:p>
    <w:p w:rsidR="00042E2E" w:rsidRDefault="00DA73A9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2925"/>
        </w:tabs>
        <w:spacing w:after="312" w:line="260" w:lineRule="exact"/>
        <w:ind w:left="2680" w:firstLine="0"/>
        <w:jc w:val="left"/>
      </w:pPr>
      <w:bookmarkStart w:id="2" w:name="bookmark1"/>
      <w:r>
        <w:t>ПОЯСНИТЕЛЬНАЯ ЗАПИСКА</w:t>
      </w:r>
      <w:bookmarkEnd w:id="2"/>
    </w:p>
    <w:p w:rsidR="00042E2E" w:rsidRDefault="00DA73A9" w:rsidP="00137FC4">
      <w:pPr>
        <w:pStyle w:val="24"/>
        <w:shd w:val="clear" w:color="auto" w:fill="auto"/>
        <w:spacing w:before="0" w:after="176"/>
        <w:ind w:right="20" w:firstLine="0"/>
      </w:pPr>
      <w:r>
        <w:rPr>
          <w:rStyle w:val="aa"/>
        </w:rPr>
        <w:t xml:space="preserve">Характеристика учебного предмета, его место и роль в образовательном процессе. </w:t>
      </w:r>
      <w:r>
        <w:t>Программа учебного предмета ПО.01.УП.01 «Специальность (ударные инструменты)»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042E2E" w:rsidRDefault="00DA73A9">
      <w:pPr>
        <w:pStyle w:val="24"/>
        <w:shd w:val="clear" w:color="auto" w:fill="auto"/>
        <w:spacing w:before="0" w:after="469" w:line="322" w:lineRule="exact"/>
        <w:ind w:right="20" w:firstLine="720"/>
      </w:pPr>
      <w:r>
        <w:t>Учебный предмет направлен на приобретение обучающимися знаний, умений и навыков игры на ударных инструментах, получение ими художественного образования, а также на эстетическое воспитание и духовно-нравственное развитие ученика.</w:t>
      </w:r>
    </w:p>
    <w:p w:rsidR="00042E2E" w:rsidRDefault="00DA73A9">
      <w:pPr>
        <w:pStyle w:val="23"/>
        <w:keepNext/>
        <w:keepLines/>
        <w:shd w:val="clear" w:color="auto" w:fill="auto"/>
        <w:spacing w:after="303" w:line="260" w:lineRule="exact"/>
        <w:ind w:left="2680" w:firstLine="0"/>
        <w:jc w:val="left"/>
      </w:pPr>
      <w:bookmarkStart w:id="3" w:name="bookmark2"/>
      <w:r>
        <w:t>Цель и задачи учебного предмета</w:t>
      </w:r>
      <w:bookmarkEnd w:id="3"/>
    </w:p>
    <w:p w:rsidR="00042E2E" w:rsidRDefault="00DA73A9">
      <w:pPr>
        <w:pStyle w:val="24"/>
        <w:shd w:val="clear" w:color="auto" w:fill="auto"/>
        <w:spacing w:before="0" w:after="240" w:line="322" w:lineRule="exact"/>
        <w:ind w:right="20" w:firstLine="0"/>
      </w:pPr>
      <w:r>
        <w:rPr>
          <w:rStyle w:val="aa"/>
        </w:rPr>
        <w:t xml:space="preserve">Цель </w:t>
      </w:r>
      <w:r>
        <w:t>- выявление наиболее одаренных детей в области музыкального исполнительства на ударных инструментах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:rsidR="00042E2E" w:rsidRDefault="00DA73A9">
      <w:pPr>
        <w:pStyle w:val="23"/>
        <w:keepNext/>
        <w:keepLines/>
        <w:shd w:val="clear" w:color="auto" w:fill="auto"/>
        <w:spacing w:after="0" w:line="322" w:lineRule="exact"/>
        <w:ind w:firstLine="0"/>
        <w:jc w:val="both"/>
      </w:pPr>
      <w:bookmarkStart w:id="4" w:name="bookmark3"/>
      <w:r>
        <w:t>Задачи:</w:t>
      </w:r>
      <w:bookmarkEnd w:id="4"/>
    </w:p>
    <w:p w:rsidR="00042E2E" w:rsidRDefault="00DA73A9">
      <w:pPr>
        <w:pStyle w:val="40"/>
        <w:shd w:val="clear" w:color="auto" w:fill="auto"/>
      </w:pPr>
      <w:r>
        <w:rPr>
          <w:rStyle w:val="41"/>
          <w:i/>
          <w:iCs/>
        </w:rPr>
        <w:t>обучающие: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</w:rPr>
        <w:t>S</w:t>
      </w:r>
      <w:r w:rsidRPr="006315F3">
        <w:t xml:space="preserve"> </w:t>
      </w:r>
      <w:r>
        <w:t>освоение музыкальной грамоты как необходимого средства для музыкального исполнительства на ударных инструментах в пределах образовательной программы;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</w:rPr>
        <w:t>S</w:t>
      </w:r>
      <w:r w:rsidRPr="006315F3">
        <w:t xml:space="preserve"> </w:t>
      </w:r>
      <w:r>
        <w:t>овладение основными исполнительскими навыками игры на ударных инструментах, позволяющими грамотно исполнять музыкальные произведения соло и в ансамбле;</w:t>
      </w:r>
    </w:p>
    <w:p w:rsidR="00042E2E" w:rsidRDefault="00DA73A9">
      <w:pPr>
        <w:pStyle w:val="24"/>
        <w:shd w:val="clear" w:color="auto" w:fill="auto"/>
        <w:spacing w:before="0" w:after="240" w:line="322" w:lineRule="exact"/>
        <w:ind w:left="720" w:right="20" w:hanging="340"/>
      </w:pPr>
      <w:r>
        <w:rPr>
          <w:rStyle w:val="12pt-1pt"/>
          <w:lang w:val="ru-RU"/>
        </w:rPr>
        <w:t>^</w:t>
      </w:r>
      <w:r>
        <w:t xml:space="preserve"> обучение навыкам самостоятельной работы с музыкальным материалом, чтение с листа нетрудного текста.</w:t>
      </w:r>
    </w:p>
    <w:p w:rsidR="00042E2E" w:rsidRDefault="00DA73A9">
      <w:pPr>
        <w:pStyle w:val="40"/>
        <w:shd w:val="clear" w:color="auto" w:fill="auto"/>
      </w:pPr>
      <w:r>
        <w:rPr>
          <w:rStyle w:val="41"/>
          <w:i/>
          <w:iCs/>
        </w:rPr>
        <w:t>развивающие</w:t>
      </w:r>
      <w:r>
        <w:t>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</w:rPr>
        <w:t>S</w:t>
      </w:r>
      <w:r w:rsidRPr="006315F3">
        <w:t xml:space="preserve"> </w:t>
      </w:r>
      <w:r>
        <w:t>развитие музыкальных способностей: слуха, памяти, ритма, эмоциональной сферы, музыкальности и артистизма;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</w:rPr>
        <w:t>S</w:t>
      </w:r>
      <w:r w:rsidRPr="006315F3">
        <w:t xml:space="preserve"> </w:t>
      </w:r>
      <w:r>
        <w:t>развитие исполнительской техники как необходимого средства для реализации художественного замысла композитора;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  <w:lang w:val="ru-RU"/>
        </w:rPr>
        <w:t>^</w:t>
      </w:r>
      <w:r>
        <w:t xml:space="preserve"> приобретение детьми опыта творческой деятельности и публичных выступлений;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20" w:right="20" w:hanging="340"/>
      </w:pPr>
      <w:r>
        <w:rPr>
          <w:rStyle w:val="12pt-1pt"/>
          <w:lang w:val="ru-RU"/>
        </w:rPr>
        <w:t>^</w:t>
      </w:r>
      <w:r>
        <w:t xml:space="preserve"> 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</w:t>
      </w:r>
      <w:r>
        <w:lastRenderedPageBreak/>
        <w:t>образовательные программы (ГОУ СПО).</w:t>
      </w:r>
    </w:p>
    <w:p w:rsidR="00042E2E" w:rsidRDefault="00DA73A9">
      <w:pPr>
        <w:pStyle w:val="40"/>
        <w:shd w:val="clear" w:color="auto" w:fill="auto"/>
        <w:spacing w:line="317" w:lineRule="exact"/>
      </w:pPr>
      <w:r>
        <w:rPr>
          <w:rStyle w:val="41"/>
          <w:i/>
          <w:iCs/>
        </w:rPr>
        <w:t>воспитательные</w:t>
      </w:r>
      <w:r>
        <w:t>:</w:t>
      </w:r>
    </w:p>
    <w:p w:rsidR="00042E2E" w:rsidRDefault="00DA73A9">
      <w:pPr>
        <w:pStyle w:val="24"/>
        <w:shd w:val="clear" w:color="auto" w:fill="auto"/>
        <w:spacing w:before="0" w:after="0"/>
        <w:ind w:left="740" w:hanging="360"/>
      </w:pPr>
      <w:r>
        <w:rPr>
          <w:rStyle w:val="12pt-1pt"/>
        </w:rPr>
        <w:t>S</w:t>
      </w:r>
      <w:r w:rsidRPr="006315F3">
        <w:t xml:space="preserve"> </w:t>
      </w:r>
      <w:r>
        <w:t>формирование духовной культуры и нравственности ребенка;</w:t>
      </w:r>
    </w:p>
    <w:p w:rsidR="00042E2E" w:rsidRDefault="00DA73A9">
      <w:pPr>
        <w:pStyle w:val="24"/>
        <w:shd w:val="clear" w:color="auto" w:fill="auto"/>
        <w:spacing w:before="0" w:after="0"/>
        <w:ind w:left="740" w:hanging="360"/>
      </w:pPr>
      <w:r>
        <w:rPr>
          <w:rStyle w:val="12pt-1pt"/>
        </w:rPr>
        <w:t>S</w:t>
      </w:r>
      <w:r w:rsidRPr="006315F3">
        <w:t xml:space="preserve"> </w:t>
      </w:r>
      <w:r>
        <w:t>приобщение к мировым и отечественным культурным ценностям;</w:t>
      </w:r>
    </w:p>
    <w:p w:rsidR="00042E2E" w:rsidRDefault="00DA73A9">
      <w:pPr>
        <w:pStyle w:val="24"/>
        <w:shd w:val="clear" w:color="auto" w:fill="auto"/>
        <w:spacing w:before="0" w:after="0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воспитание любви к музыке;</w:t>
      </w:r>
    </w:p>
    <w:p w:rsidR="00042E2E" w:rsidRDefault="00DA73A9">
      <w:pPr>
        <w:pStyle w:val="24"/>
        <w:shd w:val="clear" w:color="auto" w:fill="auto"/>
        <w:spacing w:before="0" w:after="0"/>
        <w:ind w:left="740" w:hanging="360"/>
      </w:pPr>
      <w:r>
        <w:rPr>
          <w:rStyle w:val="12pt-1pt"/>
          <w:lang w:val="ru-RU"/>
        </w:rPr>
        <w:t>^</w:t>
      </w:r>
      <w:r>
        <w:t xml:space="preserve"> формирование высоких этических норм в отношениях преподавателей и учеников;</w:t>
      </w:r>
    </w:p>
    <w:p w:rsidR="00042E2E" w:rsidRDefault="00DA73A9">
      <w:pPr>
        <w:pStyle w:val="24"/>
        <w:shd w:val="clear" w:color="auto" w:fill="auto"/>
        <w:spacing w:before="0" w:after="236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воспитание самостоятельности.</w:t>
      </w:r>
    </w:p>
    <w:p w:rsidR="00042E2E" w:rsidRDefault="00DA73A9">
      <w:pPr>
        <w:pStyle w:val="23"/>
        <w:keepNext/>
        <w:keepLines/>
        <w:shd w:val="clear" w:color="auto" w:fill="auto"/>
        <w:spacing w:after="0" w:line="322" w:lineRule="exact"/>
        <w:ind w:firstLine="0"/>
        <w:jc w:val="both"/>
      </w:pPr>
      <w:bookmarkStart w:id="5" w:name="bookmark4"/>
      <w:r>
        <w:t>Место учебного предмета в структуре образовательной программы.</w:t>
      </w:r>
      <w:bookmarkEnd w:id="5"/>
    </w:p>
    <w:p w:rsidR="00042E2E" w:rsidRDefault="00DA73A9">
      <w:pPr>
        <w:pStyle w:val="24"/>
        <w:shd w:val="clear" w:color="auto" w:fill="auto"/>
        <w:spacing w:before="0" w:after="0" w:line="322" w:lineRule="exact"/>
        <w:ind w:firstLine="0"/>
      </w:pPr>
      <w:r>
        <w:t>Учебный предмет П0.01.УП.01. «Специальность (ударные инструменты)» входит в обязательную часть дополнительной предпрофессиональной общеобразовательной программы «Духовые и ударные инструменты», в предметную область «Музыкальное исполнительство».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firstLine="720"/>
      </w:pPr>
      <w:r>
        <w:t>Учебный предмет направлен на приобретение и формирование у обучающихся следующих знаний, умений и навыков: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знания музыкальной терминологии;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знания художественно-эстетических и технических особенностей, характерных для сольного исполнительства;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умения грамотно исполнять музыкальные произведения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умения самостоятельно разучивать музыкальные произведения различных жанров и стилей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умения самостоятельно преодолевать технические трудности при разучивании несложного музыкального произведения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умения создавать художественный образ при исполнении музыкального произведения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навыков импровизации, чтения с листа несложных музыкальных произведений на ударных инструментах;</w:t>
      </w:r>
    </w:p>
    <w:p w:rsidR="00042E2E" w:rsidRDefault="00DA73A9">
      <w:pPr>
        <w:pStyle w:val="24"/>
        <w:shd w:val="clear" w:color="auto" w:fill="auto"/>
        <w:spacing w:before="0" w:after="24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 xml:space="preserve">навыков публичных выступлений сольных (в составе духового или </w:t>
      </w:r>
      <w:proofErr w:type="spellStart"/>
      <w:r>
        <w:t>эстрадно</w:t>
      </w:r>
      <w:proofErr w:type="spellEnd"/>
      <w:r>
        <w:t>-джазового, симфонического (при наличии) оркестра).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firstLine="0"/>
      </w:pPr>
      <w:r>
        <w:rPr>
          <w:rStyle w:val="aa"/>
        </w:rPr>
        <w:t xml:space="preserve">Срок реализации учебного предмета </w:t>
      </w:r>
      <w:r>
        <w:t xml:space="preserve">для </w:t>
      </w:r>
      <w:proofErr w:type="gramStart"/>
      <w:r>
        <w:t xml:space="preserve">детей, поступивших в образовательное учреждение в первый класс в возрасте шести лет шести месяцев </w:t>
      </w:r>
      <w:r w:rsidR="00D8213E">
        <w:t>до девяти лет составляет</w:t>
      </w:r>
      <w:proofErr w:type="gramEnd"/>
      <w:r w:rsidR="00D8213E">
        <w:t xml:space="preserve"> </w:t>
      </w:r>
      <w:r w:rsidR="00D8213E" w:rsidRPr="00137FC4">
        <w:t>8</w:t>
      </w:r>
      <w:r w:rsidR="00137FC4" w:rsidRPr="00137FC4">
        <w:t xml:space="preserve"> (9)  лет (с учётом дополнительного года обучения в 9 классе.)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firstLine="72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042E2E" w:rsidRDefault="00DA73A9">
      <w:pPr>
        <w:pStyle w:val="24"/>
        <w:shd w:val="clear" w:color="auto" w:fill="auto"/>
        <w:spacing w:before="0" w:after="296" w:line="322" w:lineRule="exact"/>
        <w:ind w:left="120" w:right="20" w:firstLine="0"/>
      </w:pPr>
      <w:r>
        <w:rPr>
          <w:rStyle w:val="aa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«Специальность (ударные инструменты)»:</w:t>
      </w:r>
    </w:p>
    <w:p w:rsidR="00137FC4" w:rsidRDefault="00DA73A9" w:rsidP="00137FC4">
      <w:pPr>
        <w:pStyle w:val="ac"/>
        <w:framePr w:w="9298" w:wrap="notBeside" w:vAnchor="text" w:hAnchor="text" w:xAlign="center" w:y="1"/>
        <w:shd w:val="clear" w:color="auto" w:fill="auto"/>
        <w:spacing w:line="210" w:lineRule="exact"/>
        <w:jc w:val="right"/>
      </w:pPr>
      <w:r>
        <w:rPr>
          <w:rStyle w:val="ad"/>
          <w:i/>
          <w:iCs/>
        </w:rPr>
        <w:lastRenderedPageBreak/>
        <w:t>Таблица</w:t>
      </w:r>
      <w:r>
        <w:t xml:space="preserve">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137FC4" w:rsidTr="00137FC4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CD570A" w:rsidRDefault="00137FC4" w:rsidP="00137F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570A">
              <w:rPr>
                <w:rFonts w:ascii="Times New Roman" w:hAnsi="Times New Roman" w:cs="Times New Roman"/>
                <w:i/>
              </w:rPr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i/>
                <w:spacing w:val="-1"/>
              </w:rPr>
            </w:pP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С</w:t>
            </w:r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рок о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бу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  <w:w w:val="99"/>
              </w:rPr>
              <w:t>ч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ен</w:t>
            </w:r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и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я</w:t>
            </w:r>
            <w:r w:rsidRPr="00CD570A"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</w:p>
          <w:p w:rsidR="00137FC4" w:rsidRPr="00CD570A" w:rsidRDefault="00137FC4" w:rsidP="00137FC4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</w:rPr>
            </w:pPr>
            <w:r w:rsidRPr="00CD570A">
              <w:rPr>
                <w:rFonts w:ascii="Times New Roman" w:eastAsia="Times New Roman" w:hAnsi="Times New Roman" w:cs="Times New Roman"/>
                <w:i/>
              </w:rPr>
              <w:t>8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CD570A" w:rsidRDefault="00137FC4" w:rsidP="00137FC4">
            <w:pPr>
              <w:spacing w:line="179" w:lineRule="exact"/>
              <w:ind w:left="335" w:right="48" w:hanging="242"/>
              <w:jc w:val="center"/>
              <w:rPr>
                <w:rFonts w:ascii="Times New Roman" w:eastAsia="Times New Roman" w:hAnsi="Times New Roman" w:cs="Times New Roman"/>
                <w:i/>
                <w:w w:val="9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</w:rPr>
              <w:t>Дополнительный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год</w:t>
            </w:r>
            <w:proofErr w:type="spellEnd"/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 xml:space="preserve"> обучения 9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кл</w:t>
            </w:r>
            <w:proofErr w:type="spellEnd"/>
          </w:p>
        </w:tc>
      </w:tr>
      <w:tr w:rsidR="00137FC4" w:rsidTr="00137FC4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ая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чебная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зка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3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 xml:space="preserve">           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318" w:right="-20"/>
              <w:jc w:val="center"/>
              <w:rPr>
                <w:rFonts w:ascii="Times New Roman" w:eastAsia="Times New Roman" w:hAnsi="Times New Roman" w:cs="Times New Roman"/>
                <w:spacing w:val="1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214,5</w:t>
            </w:r>
          </w:p>
        </w:tc>
      </w:tr>
      <w:tr w:rsidR="00137FC4" w:rsidTr="00137FC4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CD570A" w:rsidRDefault="00137FC4" w:rsidP="00137FC4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spacing w:val="1"/>
                <w:w w:val="99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 xml:space="preserve">    82,5</w:t>
            </w:r>
          </w:p>
        </w:tc>
      </w:tr>
      <w:tr w:rsidR="00137FC4" w:rsidTr="00137FC4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вн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9"/>
              </w:rPr>
              <w:t>ю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</w:rPr>
              <w:t>1</w:t>
            </w:r>
            <w:proofErr w:type="gramEnd"/>
          </w:p>
          <w:p w:rsidR="00137FC4" w:rsidRPr="00873C1D" w:rsidRDefault="00137FC4" w:rsidP="00137FC4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ю)</w:t>
            </w:r>
            <w:r w:rsidRPr="00873C1D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CD570A" w:rsidRDefault="00137FC4" w:rsidP="00137FC4">
            <w:pPr>
              <w:spacing w:before="4" w:line="120" w:lineRule="exact"/>
              <w:jc w:val="center"/>
            </w:pPr>
          </w:p>
          <w:p w:rsidR="00137FC4" w:rsidRPr="00CD570A" w:rsidRDefault="00137FC4" w:rsidP="00137FC4">
            <w:pPr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r w:rsidRPr="00CD570A">
              <w:rPr>
                <w:rFonts w:ascii="Times New Roman" w:eastAsia="Times New Roman" w:hAnsi="Times New Roman" w:cs="Times New Roman"/>
                <w:spacing w:val="1"/>
                <w:w w:val="99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Pr="00510257" w:rsidRDefault="00137FC4" w:rsidP="00137FC4">
            <w:pPr>
              <w:spacing w:before="4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510257">
              <w:rPr>
                <w:rFonts w:ascii="Times New Roman" w:hAnsi="Times New Roman" w:cs="Times New Roman"/>
              </w:rPr>
              <w:t>132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50"/>
        <w:shd w:val="clear" w:color="auto" w:fill="auto"/>
        <w:spacing w:before="464" w:after="64" w:line="260" w:lineRule="exact"/>
        <w:ind w:left="120"/>
      </w:pPr>
      <w:r>
        <w:t xml:space="preserve">Форма проведения учебных аудиторных занятий </w:t>
      </w:r>
      <w:r>
        <w:rPr>
          <w:rStyle w:val="51"/>
        </w:rPr>
        <w:t>- индивидуальная.</w:t>
      </w:r>
    </w:p>
    <w:p w:rsidR="00042E2E" w:rsidRDefault="00DA73A9">
      <w:pPr>
        <w:pStyle w:val="24"/>
        <w:shd w:val="clear" w:color="auto" w:fill="auto"/>
        <w:spacing w:before="0" w:after="60" w:line="326" w:lineRule="exact"/>
        <w:ind w:left="120" w:right="20" w:firstLine="0"/>
      </w:pPr>
      <w:r>
        <w:rPr>
          <w:rStyle w:val="aa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42E2E" w:rsidRDefault="00DA73A9">
      <w:pPr>
        <w:pStyle w:val="24"/>
        <w:shd w:val="clear" w:color="auto" w:fill="auto"/>
        <w:spacing w:before="0" w:after="0" w:line="326" w:lineRule="exact"/>
        <w:ind w:left="840" w:right="20" w:hanging="260"/>
        <w:jc w:val="left"/>
      </w:pPr>
      <w:r>
        <w:rPr>
          <w:rStyle w:val="12pt-1pt"/>
        </w:rPr>
        <w:t>S</w:t>
      </w:r>
      <w:r w:rsidRPr="006315F3">
        <w:t xml:space="preserve"> </w:t>
      </w:r>
      <w:r>
        <w:t>сведения о затратах учебного времени, предусмотренного на освоение учебного предмета;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</w:rPr>
        <w:t>S</w:t>
      </w:r>
      <w:r w:rsidRPr="006315F3">
        <w:t xml:space="preserve"> </w:t>
      </w:r>
      <w:r>
        <w:t>распределение учебного материала по годам обучения;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описание дидактических единиц учебного предмета;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  <w:lang w:val="ru-RU"/>
        </w:rPr>
        <w:t>^</w:t>
      </w:r>
      <w:r>
        <w:t xml:space="preserve"> требования к уровню подготовки обучающихся;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  <w:lang w:val="ru-RU"/>
        </w:rPr>
        <w:t>^</w:t>
      </w:r>
      <w:r>
        <w:t xml:space="preserve"> формы и методы контроля, система оценок;</w:t>
      </w:r>
    </w:p>
    <w:p w:rsidR="00042E2E" w:rsidRDefault="00DA73A9">
      <w:pPr>
        <w:pStyle w:val="24"/>
        <w:shd w:val="clear" w:color="auto" w:fill="auto"/>
        <w:spacing w:before="0" w:after="60" w:line="322" w:lineRule="exact"/>
        <w:ind w:left="840" w:hanging="260"/>
        <w:jc w:val="left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методическое обеспечение учебного процесса.</w:t>
      </w:r>
    </w:p>
    <w:p w:rsidR="00042E2E" w:rsidRDefault="00DA73A9">
      <w:pPr>
        <w:pStyle w:val="24"/>
        <w:shd w:val="clear" w:color="auto" w:fill="auto"/>
        <w:spacing w:before="0" w:after="60" w:line="322" w:lineRule="exact"/>
        <w:ind w:left="120" w:right="20" w:firstLine="720"/>
        <w:jc w:val="left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0"/>
      </w:pPr>
      <w:r>
        <w:rPr>
          <w:rStyle w:val="aa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840" w:hanging="260"/>
        <w:jc w:val="left"/>
      </w:pPr>
      <w:r>
        <w:rPr>
          <w:rStyle w:val="12pt-1pt"/>
        </w:rPr>
        <w:t>S</w:t>
      </w:r>
      <w:r w:rsidRPr="006315F3">
        <w:t xml:space="preserve"> </w:t>
      </w:r>
      <w:r>
        <w:t>словесный (рассказ, беседа, объяснение);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840" w:right="20" w:hanging="260"/>
        <w:jc w:val="left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840" w:right="20" w:hanging="260"/>
        <w:jc w:val="left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840" w:right="20" w:hanging="260"/>
        <w:jc w:val="left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объяснительно-иллюстративный (педагог играет произведение ученика и попутно объясняет);</w:t>
      </w:r>
    </w:p>
    <w:p w:rsidR="00042E2E" w:rsidRDefault="00DA73A9">
      <w:pPr>
        <w:pStyle w:val="24"/>
        <w:shd w:val="clear" w:color="auto" w:fill="auto"/>
        <w:spacing w:before="0" w:after="0" w:line="326" w:lineRule="exact"/>
        <w:ind w:left="700" w:right="160" w:hanging="260"/>
        <w:jc w:val="left"/>
      </w:pPr>
      <w:r>
        <w:rPr>
          <w:rStyle w:val="12pt-1pt"/>
          <w:lang w:val="ru-RU"/>
        </w:rPr>
        <w:t>^</w:t>
      </w:r>
      <w:r>
        <w:t xml:space="preserve"> репродуктивный метод (повторение учеником игровых приемов по образцу учителя).</w:t>
      </w:r>
    </w:p>
    <w:p w:rsidR="00042E2E" w:rsidRDefault="00DA73A9">
      <w:pPr>
        <w:pStyle w:val="24"/>
        <w:shd w:val="clear" w:color="auto" w:fill="auto"/>
        <w:spacing w:before="0" w:after="64" w:line="326" w:lineRule="exact"/>
        <w:ind w:left="20" w:right="160" w:firstLine="700"/>
        <w:jc w:val="left"/>
      </w:pPr>
      <w:r>
        <w:t>Выбор методов зависит от возраста и индивидуальных особенностей учащегося.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20" w:right="160" w:firstLine="0"/>
      </w:pPr>
      <w:r>
        <w:rPr>
          <w:rStyle w:val="aa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42E2E" w:rsidRDefault="00DA73A9">
      <w:pPr>
        <w:pStyle w:val="24"/>
        <w:shd w:val="clear" w:color="auto" w:fill="auto"/>
        <w:spacing w:before="0" w:after="0" w:line="331" w:lineRule="exact"/>
        <w:ind w:left="20" w:right="160" w:firstLine="700"/>
        <w:jc w:val="left"/>
      </w:pPr>
      <w:r>
        <w:t xml:space="preserve">Учебные аудитории для занятий по учебному предмету должны иметь площадь не менее 6 </w:t>
      </w:r>
      <w:proofErr w:type="spellStart"/>
      <w:r>
        <w:t>кв.м</w:t>
      </w:r>
      <w:proofErr w:type="spellEnd"/>
      <w:r>
        <w:t>, и звукоизоляцию.</w:t>
      </w:r>
    </w:p>
    <w:p w:rsidR="00042E2E" w:rsidRDefault="00DA73A9">
      <w:pPr>
        <w:pStyle w:val="24"/>
        <w:shd w:val="clear" w:color="auto" w:fill="auto"/>
        <w:spacing w:before="0" w:after="346"/>
        <w:ind w:left="20" w:right="160" w:firstLine="700"/>
        <w:jc w:val="left"/>
      </w:pPr>
      <w:r>
        <w:t>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137FC4" w:rsidRDefault="00137FC4">
      <w:pPr>
        <w:pStyle w:val="24"/>
        <w:shd w:val="clear" w:color="auto" w:fill="auto"/>
        <w:spacing w:before="0" w:after="346"/>
        <w:ind w:left="20" w:right="160" w:firstLine="700"/>
        <w:jc w:val="left"/>
      </w:pPr>
    </w:p>
    <w:p w:rsidR="00042E2E" w:rsidRDefault="00DA73A9">
      <w:pPr>
        <w:pStyle w:val="50"/>
        <w:numPr>
          <w:ilvl w:val="0"/>
          <w:numId w:val="5"/>
        </w:numPr>
        <w:shd w:val="clear" w:color="auto" w:fill="auto"/>
        <w:tabs>
          <w:tab w:val="left" w:pos="475"/>
        </w:tabs>
        <w:spacing w:before="0" w:after="308" w:line="260" w:lineRule="exact"/>
        <w:ind w:left="120"/>
        <w:jc w:val="center"/>
      </w:pPr>
      <w:r>
        <w:lastRenderedPageBreak/>
        <w:t>СТРУКТУРА И СОДЕРЖАНИЕ УЧЕБНОГО ПРЕДМЕТА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20" w:right="160" w:firstLine="0"/>
      </w:pPr>
      <w:r>
        <w:rPr>
          <w:rStyle w:val="aa"/>
        </w:rPr>
        <w:t xml:space="preserve">Сведения о затратах учебного времени, </w:t>
      </w:r>
      <w:r>
        <w:t>предусмотренного на освоение учебного предмета «Специальность (ударные инструменты)», на максимальную, самостоятельную нагрузку обучающихся и аудиторные занятия:</w:t>
      </w:r>
    </w:p>
    <w:p w:rsidR="00042E2E" w:rsidRDefault="00D8213E">
      <w:pPr>
        <w:pStyle w:val="50"/>
        <w:shd w:val="clear" w:color="auto" w:fill="auto"/>
        <w:spacing w:before="0" w:after="0" w:line="322" w:lineRule="exact"/>
        <w:ind w:left="3420"/>
        <w:jc w:val="left"/>
      </w:pPr>
      <w:r>
        <w:t xml:space="preserve">Срок обучения – 8 </w:t>
      </w:r>
      <w:r w:rsidR="00137FC4">
        <w:t>(9)</w:t>
      </w:r>
      <w:r w:rsidR="00DA73A9">
        <w:t xml:space="preserve"> лет</w:t>
      </w:r>
    </w:p>
    <w:p w:rsidR="00042E2E" w:rsidRDefault="00DA73A9">
      <w:pPr>
        <w:pStyle w:val="ac"/>
        <w:framePr w:w="9514" w:wrap="notBeside" w:vAnchor="text" w:hAnchor="text" w:xAlign="center" w:y="1"/>
        <w:shd w:val="clear" w:color="auto" w:fill="auto"/>
        <w:spacing w:line="210" w:lineRule="exact"/>
      </w:pPr>
      <w:r>
        <w:rPr>
          <w:rStyle w:val="ad"/>
          <w:i/>
          <w:iCs/>
        </w:rPr>
        <w:t>Таблица 2</w:t>
      </w:r>
    </w:p>
    <w:p w:rsidR="00042E2E" w:rsidRDefault="00042E2E">
      <w:pPr>
        <w:rPr>
          <w:sz w:val="2"/>
          <w:szCs w:val="2"/>
        </w:rPr>
      </w:pPr>
    </w:p>
    <w:tbl>
      <w:tblPr>
        <w:tblW w:w="925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66"/>
        <w:gridCol w:w="692"/>
        <w:gridCol w:w="689"/>
        <w:gridCol w:w="684"/>
        <w:gridCol w:w="700"/>
        <w:gridCol w:w="678"/>
        <w:gridCol w:w="678"/>
        <w:gridCol w:w="635"/>
        <w:gridCol w:w="709"/>
      </w:tblGrid>
      <w:tr w:rsidR="00137FC4" w:rsidTr="00137FC4">
        <w:trPr>
          <w:trHeight w:hRule="exact" w:val="29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before="6" w:line="200" w:lineRule="exact"/>
              <w:rPr>
                <w:sz w:val="20"/>
                <w:szCs w:val="20"/>
              </w:rPr>
            </w:pPr>
          </w:p>
          <w:p w:rsidR="00137FC4" w:rsidRDefault="00137FC4" w:rsidP="00137FC4">
            <w:pPr>
              <w:ind w:left="1321" w:right="13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сс</w:t>
            </w:r>
          </w:p>
        </w:tc>
        <w:tc>
          <w:tcPr>
            <w:tcW w:w="61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FC4" w:rsidRDefault="00137FC4" w:rsidP="00137FC4">
            <w:pPr>
              <w:spacing w:line="179" w:lineRule="exact"/>
              <w:ind w:left="2033" w:right="-2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еделен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</w:p>
        </w:tc>
      </w:tr>
      <w:tr w:rsidR="00137FC4" w:rsidTr="00137FC4">
        <w:trPr>
          <w:trHeight w:hRule="exact" w:val="294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/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235" w:right="2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253" w:right="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257" w:right="2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257" w:right="2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265" w:right="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255" w:right="2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9" w:lineRule="exact"/>
              <w:ind w:left="255" w:right="2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FC4" w:rsidRDefault="00137FC4" w:rsidP="00137FC4">
            <w:pPr>
              <w:spacing w:line="249" w:lineRule="exact"/>
              <w:ind w:left="270" w:right="2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FC4" w:rsidRPr="00510257" w:rsidRDefault="00137FC4" w:rsidP="00137FC4">
            <w:pPr>
              <w:spacing w:line="249" w:lineRule="exact"/>
              <w:ind w:left="270" w:right="230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</w:t>
            </w:r>
          </w:p>
        </w:tc>
      </w:tr>
      <w:tr w:rsidR="00137FC4" w:rsidTr="00137FC4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tabs>
                <w:tab w:val="left" w:pos="2200"/>
              </w:tabs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spacing w:val="-3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лжи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3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3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-1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ных</w:t>
            </w:r>
            <w:proofErr w:type="gramEnd"/>
          </w:p>
          <w:p w:rsidR="00137FC4" w:rsidRPr="00873C1D" w:rsidRDefault="00137FC4" w:rsidP="00137FC4">
            <w:pPr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  <w:spacing w:val="-3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3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3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3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92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09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14" w:righ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22" w:righ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Pr="00510257" w:rsidRDefault="00137FC4" w:rsidP="00137FC4">
            <w:pPr>
              <w:spacing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</w:tr>
      <w:tr w:rsidR="00137FC4" w:rsidTr="00137FC4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tabs>
                <w:tab w:val="left" w:pos="1720"/>
                <w:tab w:val="left" w:pos="2780"/>
              </w:tabs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137FC4" w:rsidRPr="00873C1D" w:rsidRDefault="00137FC4" w:rsidP="00137FC4">
            <w:pPr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занят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>делю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42"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59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4" w:right="2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4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72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2" w:right="2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   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2,5</w:t>
            </w:r>
          </w:p>
        </w:tc>
      </w:tr>
      <w:tr w:rsidR="00137FC4" w:rsidTr="00137FC4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137FC4" w:rsidRPr="00873C1D" w:rsidRDefault="00137FC4" w:rsidP="00137FC4">
            <w:pPr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занят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92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09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14" w:righ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22" w:righ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   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86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82,5</w:t>
            </w:r>
          </w:p>
        </w:tc>
      </w:tr>
      <w:tr w:rsidR="00137FC4" w:rsidTr="00137FC4">
        <w:trPr>
          <w:trHeight w:val="6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</w:rPr>
              <w:t>чес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>во</w:t>
            </w:r>
          </w:p>
          <w:p w:rsidR="00137FC4" w:rsidRPr="00873C1D" w:rsidRDefault="00137FC4" w:rsidP="00137FC4">
            <w:pPr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</w:rPr>
              <w:t>ятия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:rsidR="00137FC4" w:rsidRDefault="00137FC4" w:rsidP="00137FC4">
            <w:pPr>
              <w:spacing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FC4" w:rsidRDefault="00137FC4" w:rsidP="00137FC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:rsidR="00137FC4" w:rsidRPr="00510257" w:rsidRDefault="00137FC4" w:rsidP="00137FC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82,5</w:t>
            </w:r>
          </w:p>
        </w:tc>
      </w:tr>
      <w:tr w:rsidR="00137FC4" w:rsidTr="00137FC4">
        <w:trPr>
          <w:trHeight w:hRule="exact" w:val="10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tabs>
                <w:tab w:val="left" w:pos="1720"/>
                <w:tab w:val="left" w:pos="2780"/>
              </w:tabs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137FC4" w:rsidRPr="00873C1D" w:rsidRDefault="00137FC4" w:rsidP="00137FC4">
            <w:pPr>
              <w:spacing w:line="239" w:lineRule="auto"/>
              <w:ind w:left="101" w:right="46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</w:rPr>
              <w:t>ные (сам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ные) </w:t>
            </w:r>
            <w:r w:rsidRPr="00873C1D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ия </w:t>
            </w:r>
            <w:r w:rsidRPr="00873C1D"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в нед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>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46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4" w:right="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6"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5" w:right="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57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70" w:righ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6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5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5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FC4" w:rsidRPr="004315AF" w:rsidRDefault="00137FC4" w:rsidP="00137F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7FC4" w:rsidTr="00137FC4">
        <w:trPr>
          <w:trHeight w:hRule="exact" w:val="10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spacing w:before="1" w:line="252" w:lineRule="exact"/>
              <w:ind w:left="101" w:right="46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на </w:t>
            </w:r>
            <w:proofErr w:type="gramStart"/>
            <w:r w:rsidRPr="00873C1D">
              <w:rPr>
                <w:rFonts w:ascii="Times New Roman" w:eastAsia="Times New Roman" w:hAnsi="Times New Roman" w:cs="Times New Roman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</w:rPr>
              <w:t>ные</w:t>
            </w:r>
            <w:proofErr w:type="gramEnd"/>
          </w:p>
          <w:p w:rsidR="00137FC4" w:rsidRPr="00873C1D" w:rsidRDefault="00137FC4" w:rsidP="00137FC4">
            <w:pPr>
              <w:spacing w:line="254" w:lineRule="exact"/>
              <w:ind w:left="101" w:right="47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</w:rPr>
              <w:t>ные)</w:t>
            </w:r>
            <w:r w:rsidRPr="00873C1D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</w:rPr>
              <w:t>аня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>ия</w:t>
            </w:r>
            <w:r w:rsidRPr="00873C1D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по г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left="196" w:right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left="214"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left="2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left="206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left="2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left="2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7" w:lineRule="exact"/>
              <w:ind w:left="199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132</w:t>
            </w:r>
          </w:p>
        </w:tc>
      </w:tr>
      <w:tr w:rsidR="00137FC4" w:rsidTr="00137FC4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137FC4" w:rsidRPr="00873C1D" w:rsidRDefault="00137FC4" w:rsidP="00137FC4">
            <w:pPr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</w:rPr>
              <w:t>ные</w:t>
            </w:r>
          </w:p>
          <w:p w:rsidR="00137FC4" w:rsidRPr="00873C1D" w:rsidRDefault="00137FC4" w:rsidP="00137FC4">
            <w:pPr>
              <w:ind w:left="156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</w:rPr>
              <w:t>е)</w:t>
            </w:r>
            <w:r w:rsidRPr="00873C1D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</w:rPr>
              <w:t>ня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>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7FC4" w:rsidRPr="004315AF" w:rsidRDefault="00137FC4" w:rsidP="00137FC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132</w:t>
            </w:r>
          </w:p>
        </w:tc>
      </w:tr>
      <w:tr w:rsidR="00137FC4" w:rsidTr="00137FC4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tabs>
                <w:tab w:val="left" w:pos="1940"/>
              </w:tabs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Максим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ab/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личест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</w:rPr>
              <w:t>о</w:t>
            </w:r>
          </w:p>
          <w:p w:rsidR="00137FC4" w:rsidRPr="00873C1D" w:rsidRDefault="00137FC4" w:rsidP="00137FC4">
            <w:pPr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</w:rPr>
              <w:t>ятия</w:t>
            </w:r>
            <w:r w:rsidRPr="00873C1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</w:rPr>
              <w:t>ед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46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4" w:right="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6"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5" w:right="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72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62" w:right="2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FC4" w:rsidRDefault="00137FC4" w:rsidP="00137FC4">
            <w:pPr>
              <w:spacing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FC4" w:rsidRDefault="00137FC4" w:rsidP="00137FC4">
            <w:pPr>
              <w:spacing w:line="226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   6,5</w:t>
            </w:r>
          </w:p>
        </w:tc>
      </w:tr>
      <w:tr w:rsidR="00137FC4" w:rsidTr="00137FC4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C4" w:rsidRPr="00873C1D" w:rsidRDefault="00137FC4" w:rsidP="00137FC4">
            <w:pPr>
              <w:tabs>
                <w:tab w:val="left" w:pos="1660"/>
              </w:tabs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ab/>
              <w:t>максима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е</w:t>
            </w:r>
          </w:p>
          <w:p w:rsidR="00137FC4" w:rsidRPr="00873C1D" w:rsidRDefault="00137FC4" w:rsidP="00137FC4">
            <w:pPr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</w:rPr>
              <w:t>ас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2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C4" w:rsidRDefault="00137FC4" w:rsidP="00137FC4">
            <w:pPr>
              <w:spacing w:line="226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214,5</w:t>
            </w:r>
          </w:p>
        </w:tc>
      </w:tr>
      <w:tr w:rsidR="00137FC4" w:rsidTr="00137FC4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FC4" w:rsidRPr="00873C1D" w:rsidRDefault="00137FC4" w:rsidP="00137FC4">
            <w:pPr>
              <w:tabs>
                <w:tab w:val="left" w:pos="1660"/>
              </w:tabs>
              <w:spacing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</w:rPr>
              <w:tab/>
              <w:t>максима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е</w:t>
            </w:r>
          </w:p>
          <w:p w:rsidR="00137FC4" w:rsidRPr="00873C1D" w:rsidRDefault="00137FC4" w:rsidP="00137FC4">
            <w:pPr>
              <w:tabs>
                <w:tab w:val="left" w:pos="1380"/>
                <w:tab w:val="left" w:pos="2140"/>
                <w:tab w:val="left" w:pos="2600"/>
              </w:tabs>
              <w:ind w:left="101" w:right="45"/>
              <w:rPr>
                <w:rFonts w:ascii="Times New Roman" w:eastAsia="Times New Roman" w:hAnsi="Times New Roman" w:cs="Times New Roman"/>
              </w:rPr>
            </w:pPr>
            <w:r w:rsidRPr="00873C1D">
              <w:rPr>
                <w:rFonts w:ascii="Times New Roman" w:eastAsia="Times New Roman" w:hAnsi="Times New Roman" w:cs="Times New Roman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</w:rPr>
              <w:tab/>
              <w:t>на</w:t>
            </w:r>
            <w:r w:rsidRPr="00873C1D">
              <w:rPr>
                <w:rFonts w:ascii="Times New Roman" w:eastAsia="Times New Roman" w:hAnsi="Times New Roman" w:cs="Times New Roman"/>
              </w:rPr>
              <w:tab/>
              <w:t>ве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</w:rPr>
              <w:t>ь пе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</w:rPr>
              <w:t>ения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7FC4" w:rsidRDefault="00137FC4" w:rsidP="00137FC4">
            <w:pPr>
              <w:spacing w:line="226" w:lineRule="exact"/>
              <w:ind w:left="2592" w:right="24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7FC4" w:rsidRPr="00D27D33" w:rsidRDefault="00137FC4" w:rsidP="00137FC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214,5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635C0B" w:rsidRDefault="00635C0B" w:rsidP="00635C0B">
      <w:pPr>
        <w:rPr>
          <w:rFonts w:ascii="Times New Roman" w:hAnsi="Times New Roman" w:cs="Times New Roman"/>
          <w:sz w:val="28"/>
          <w:szCs w:val="28"/>
        </w:rPr>
      </w:pPr>
      <w:bookmarkStart w:id="6" w:name="bookmark6"/>
    </w:p>
    <w:p w:rsidR="00635C0B" w:rsidRDefault="00635C0B" w:rsidP="00635C0B">
      <w:pPr>
        <w:rPr>
          <w:rFonts w:ascii="Times New Roman" w:hAnsi="Times New Roman" w:cs="Times New Roman"/>
          <w:sz w:val="28"/>
          <w:szCs w:val="28"/>
        </w:rPr>
      </w:pPr>
    </w:p>
    <w:p w:rsidR="00635C0B" w:rsidRDefault="00635C0B" w:rsidP="00635C0B">
      <w:pPr>
        <w:rPr>
          <w:rFonts w:ascii="Times New Roman" w:hAnsi="Times New Roman" w:cs="Times New Roman"/>
          <w:sz w:val="28"/>
          <w:szCs w:val="28"/>
        </w:rPr>
      </w:pPr>
    </w:p>
    <w:p w:rsidR="00635C0B" w:rsidRDefault="00635C0B" w:rsidP="00635C0B">
      <w:pPr>
        <w:rPr>
          <w:rFonts w:ascii="Times New Roman" w:hAnsi="Times New Roman" w:cs="Times New Roman"/>
          <w:sz w:val="28"/>
          <w:szCs w:val="28"/>
        </w:rPr>
      </w:pPr>
    </w:p>
    <w:p w:rsidR="00635C0B" w:rsidRDefault="00635C0B" w:rsidP="00635C0B">
      <w:pPr>
        <w:rPr>
          <w:rFonts w:ascii="Times New Roman" w:hAnsi="Times New Roman" w:cs="Times New Roman"/>
          <w:sz w:val="28"/>
          <w:szCs w:val="28"/>
        </w:rPr>
      </w:pPr>
    </w:p>
    <w:p w:rsidR="008E275B" w:rsidRDefault="008E275B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75B" w:rsidRDefault="008E275B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75B" w:rsidRDefault="008E275B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75B" w:rsidRDefault="008E275B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75B" w:rsidRDefault="008E275B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75B" w:rsidRDefault="008E275B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75B" w:rsidRDefault="008E275B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FC4" w:rsidRDefault="00DA73A9" w:rsidP="00635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C0B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учебного материала по год</w:t>
      </w:r>
      <w:r w:rsidR="0071735B" w:rsidRPr="00635C0B">
        <w:rPr>
          <w:rFonts w:ascii="Times New Roman" w:hAnsi="Times New Roman" w:cs="Times New Roman"/>
          <w:b/>
          <w:sz w:val="28"/>
          <w:szCs w:val="28"/>
        </w:rPr>
        <w:t xml:space="preserve">ам обучения </w:t>
      </w:r>
    </w:p>
    <w:p w:rsidR="00042E2E" w:rsidRDefault="0071735B" w:rsidP="00635C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C0B">
        <w:rPr>
          <w:rFonts w:ascii="Times New Roman" w:hAnsi="Times New Roman" w:cs="Times New Roman"/>
          <w:sz w:val="28"/>
          <w:szCs w:val="28"/>
        </w:rPr>
        <w:t>Срок обучения - 8</w:t>
      </w:r>
      <w:r w:rsidR="00DA73A9" w:rsidRPr="00635C0B">
        <w:rPr>
          <w:rFonts w:ascii="Times New Roman" w:hAnsi="Times New Roman" w:cs="Times New Roman"/>
          <w:sz w:val="28"/>
          <w:szCs w:val="28"/>
        </w:rPr>
        <w:t xml:space="preserve"> </w:t>
      </w:r>
      <w:r w:rsidR="00137FC4">
        <w:rPr>
          <w:rFonts w:ascii="Times New Roman" w:hAnsi="Times New Roman" w:cs="Times New Roman"/>
          <w:sz w:val="28"/>
          <w:szCs w:val="28"/>
        </w:rPr>
        <w:t xml:space="preserve">(9) </w:t>
      </w:r>
      <w:r w:rsidR="00DA73A9" w:rsidRPr="00635C0B">
        <w:rPr>
          <w:rFonts w:ascii="Times New Roman" w:hAnsi="Times New Roman" w:cs="Times New Roman"/>
          <w:sz w:val="28"/>
          <w:szCs w:val="28"/>
        </w:rPr>
        <w:t>лет</w:t>
      </w:r>
      <w:bookmarkEnd w:id="6"/>
    </w:p>
    <w:p w:rsidR="008E275B" w:rsidRDefault="008E275B" w:rsidP="008E275B">
      <w:pPr>
        <w:rPr>
          <w:rFonts w:ascii="Times New Roman" w:hAnsi="Times New Roman" w:cs="Times New Roman"/>
          <w:i/>
          <w:szCs w:val="28"/>
          <w:u w:val="single"/>
        </w:rPr>
      </w:pPr>
      <w:r w:rsidRPr="008E275B">
        <w:rPr>
          <w:rFonts w:ascii="Times New Roman" w:hAnsi="Times New Roman" w:cs="Times New Roman"/>
          <w:i/>
          <w:szCs w:val="28"/>
          <w:u w:val="single"/>
        </w:rPr>
        <w:t>Таблица 3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3996"/>
        <w:gridCol w:w="2410"/>
        <w:gridCol w:w="1842"/>
      </w:tblGrid>
      <w:tr w:rsidR="008E275B" w:rsidTr="004A0494">
        <w:trPr>
          <w:trHeight w:hRule="exact" w:val="56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182" w:lineRule="exact"/>
              <w:ind w:right="540" w:firstLine="0"/>
              <w:jc w:val="righ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182" w:lineRule="exact"/>
              <w:ind w:firstLine="0"/>
              <w:jc w:val="center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182" w:lineRule="exact"/>
              <w:ind w:firstLine="0"/>
              <w:jc w:val="center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8E275B" w:rsidTr="004A0494">
        <w:trPr>
          <w:trHeight w:hRule="exact" w:val="264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1 </w:t>
            </w:r>
            <w:r>
              <w:rPr>
                <w:rStyle w:val="105pt3pt"/>
              </w:rPr>
              <w:t>класс</w:t>
            </w:r>
          </w:p>
        </w:tc>
      </w:tr>
      <w:tr w:rsidR="008E275B" w:rsidTr="004A0494">
        <w:trPr>
          <w:trHeight w:hRule="exact" w:val="2549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над постановкой рук, </w:t>
            </w:r>
            <w:proofErr w:type="spellStart"/>
            <w:r>
              <w:rPr>
                <w:rStyle w:val="105pt"/>
              </w:rPr>
              <w:t>звукоизвлечением</w:t>
            </w:r>
            <w:proofErr w:type="spellEnd"/>
            <w:r>
              <w:rPr>
                <w:rStyle w:val="105pt"/>
              </w:rPr>
              <w:t xml:space="preserve">; мажорные и минорные гаммы в тональностях до одного знака,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трезвучия;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упражнения, направленные на развитие техники исполнения тремоло.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Малый барабан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Занятия по развитию технических навыков исполнения на ксилофоне и малом барабане.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232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8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                                                                            2 </w:t>
            </w:r>
            <w:r>
              <w:rPr>
                <w:rStyle w:val="105pt3pt"/>
              </w:rPr>
              <w:t>класс</w:t>
            </w:r>
          </w:p>
        </w:tc>
      </w:tr>
      <w:tr w:rsidR="008E275B" w:rsidTr="004A0494">
        <w:trPr>
          <w:trHeight w:hRule="exact" w:val="3915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8E275B" w:rsidRDefault="008E275B" w:rsidP="003F03ED">
            <w:pPr>
              <w:rPr>
                <w:sz w:val="10"/>
                <w:szCs w:val="10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над постановкой рук, </w:t>
            </w:r>
            <w:proofErr w:type="spellStart"/>
            <w:r>
              <w:rPr>
                <w:rStyle w:val="105pt"/>
              </w:rPr>
              <w:t>звукоизвлечением</w:t>
            </w:r>
            <w:proofErr w:type="spellEnd"/>
            <w:r>
              <w:rPr>
                <w:rStyle w:val="105pt"/>
              </w:rPr>
              <w:t xml:space="preserve">; мажорные и минорные гаммы в тональностях до одного знака,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обращения; упражнения, направленные на развитие подвижности кистей рук. 2-4 этюда (по нотам).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Работа над постановкой рук; различные </w:t>
            </w:r>
            <w:proofErr w:type="gramStart"/>
            <w:r>
              <w:rPr>
                <w:rStyle w:val="105pt"/>
              </w:rPr>
              <w:t>ритмические упражнения</w:t>
            </w:r>
            <w:proofErr w:type="gramEnd"/>
            <w:r>
              <w:rPr>
                <w:rStyle w:val="105pt"/>
              </w:rPr>
              <w:t xml:space="preserve"> (восьмые, триоли, шестнадцатые, восьмая и две шестнадцатые, две шестнадцатые и восьмая).</w:t>
            </w:r>
          </w:p>
          <w:p w:rsidR="008E275B" w:rsidRDefault="008E275B" w:rsidP="003F03ED">
            <w:pPr>
              <w:rPr>
                <w:sz w:val="10"/>
                <w:szCs w:val="10"/>
              </w:rPr>
            </w:pPr>
            <w:r>
              <w:rPr>
                <w:rStyle w:val="105pt"/>
                <w:rFonts w:eastAsia="Courier New"/>
              </w:rPr>
              <w:t>4-5 этюдов (по нотам).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05pt"/>
              </w:rPr>
              <w:t>Занятия по развитию технических навыков исполнения на ксилофоне и малом барабане.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rPr>
                <w:sz w:val="10"/>
                <w:szCs w:val="10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8E275B" w:rsidTr="004A0494">
        <w:trPr>
          <w:trHeight w:hRule="exact" w:val="4544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Работа над пьесами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 </w:t>
            </w:r>
            <w:proofErr w:type="gramStart"/>
            <w:r>
              <w:rPr>
                <w:rStyle w:val="105pt"/>
              </w:rPr>
              <w:t>-и</w:t>
            </w:r>
            <w:proofErr w:type="gramEnd"/>
            <w:r>
              <w:rPr>
                <w:rStyle w:val="105pt"/>
              </w:rPr>
              <w:t xml:space="preserve">сполнительских средств выразительности. </w:t>
            </w:r>
            <w:proofErr w:type="gramStart"/>
            <w:r>
              <w:rPr>
                <w:rStyle w:val="105pt"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Навыки чтения с листа.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0"/>
              </w:rPr>
            </w:pPr>
            <w:r>
              <w:rPr>
                <w:rStyle w:val="105pt"/>
              </w:rPr>
              <w:t xml:space="preserve"> Работа над постановкой рук; отработка одиночных ударов; различные </w:t>
            </w:r>
            <w:proofErr w:type="gramStart"/>
            <w:r>
              <w:rPr>
                <w:rStyle w:val="105pt"/>
              </w:rPr>
              <w:t>ритмические упражнения</w:t>
            </w:r>
            <w:proofErr w:type="gramEnd"/>
            <w:r>
              <w:rPr>
                <w:rStyle w:val="105pt"/>
              </w:rPr>
              <w:t xml:space="preserve"> (четверти, восьмые, шестнадцатые).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фрагментов </w:t>
            </w:r>
            <w:proofErr w:type="gramStart"/>
            <w:r>
              <w:rPr>
                <w:rStyle w:val="105pt"/>
              </w:rPr>
              <w:t>в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уточнение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задач.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264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3 </w:t>
            </w:r>
            <w:r>
              <w:rPr>
                <w:rStyle w:val="105pt3pt"/>
              </w:rPr>
              <w:t>класс</w:t>
            </w:r>
          </w:p>
        </w:tc>
      </w:tr>
      <w:tr w:rsidR="008E275B" w:rsidTr="004A0494">
        <w:trPr>
          <w:trHeight w:hRule="exact" w:val="1290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Формирование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двух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 xml:space="preserve">. трезвучия и их обращения; упражнения в различном движении (играть гаммы, трезвучия, арпеджио триолями, </w:t>
            </w:r>
            <w:proofErr w:type="spellStart"/>
            <w:r>
              <w:rPr>
                <w:rStyle w:val="105pt"/>
              </w:rPr>
              <w:t>квартолями</w:t>
            </w:r>
            <w:proofErr w:type="spellEnd"/>
            <w:r>
              <w:rPr>
                <w:rStyle w:val="105pt"/>
              </w:rPr>
              <w:t xml:space="preserve">, </w:t>
            </w:r>
            <w:proofErr w:type="spellStart"/>
            <w:r>
              <w:rPr>
                <w:rStyle w:val="105pt"/>
              </w:rPr>
              <w:t>квинтолями</w:t>
            </w:r>
            <w:proofErr w:type="spellEnd"/>
            <w:r>
              <w:rPr>
                <w:rStyle w:val="105pt"/>
              </w:rPr>
              <w:t xml:space="preserve"> каждой рукой в отдельности и с чередованием рук).</w:t>
            </w:r>
          </w:p>
          <w:p w:rsidR="008E275B" w:rsidRDefault="008E275B" w:rsidP="008E275B">
            <w:pPr>
              <w:pStyle w:val="24"/>
              <w:numPr>
                <w:ilvl w:val="0"/>
                <w:numId w:val="6"/>
              </w:numPr>
              <w:shd w:val="clear" w:color="auto" w:fill="auto"/>
              <w:tabs>
                <w:tab w:val="left" w:pos="456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5</w:t>
            </w:r>
            <w:r>
              <w:rPr>
                <w:rStyle w:val="105pt"/>
              </w:rPr>
              <w:tab/>
              <w:t>этюдов (по нотам).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Различные </w:t>
            </w:r>
            <w:proofErr w:type="gramStart"/>
            <w:r>
              <w:rPr>
                <w:rStyle w:val="105pt"/>
              </w:rPr>
              <w:t>ритмические упражнения</w:t>
            </w:r>
            <w:proofErr w:type="gramEnd"/>
            <w:r>
              <w:rPr>
                <w:rStyle w:val="105pt"/>
              </w:rPr>
              <w:t xml:space="preserve"> (триоли, шестнадцатые, </w:t>
            </w:r>
            <w:proofErr w:type="spellStart"/>
            <w:r>
              <w:rPr>
                <w:rStyle w:val="105pt"/>
              </w:rPr>
              <w:t>квинтоли</w:t>
            </w:r>
            <w:proofErr w:type="spellEnd"/>
            <w:r>
              <w:rPr>
                <w:rStyle w:val="105pt"/>
              </w:rPr>
              <w:t xml:space="preserve"> с ускорением).</w:t>
            </w:r>
          </w:p>
          <w:p w:rsidR="008E275B" w:rsidRDefault="008E275B" w:rsidP="008E275B">
            <w:pPr>
              <w:pStyle w:val="24"/>
              <w:numPr>
                <w:ilvl w:val="0"/>
                <w:numId w:val="6"/>
              </w:numPr>
              <w:shd w:val="clear" w:color="auto" w:fill="auto"/>
              <w:tabs>
                <w:tab w:val="left" w:pos="466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5</w:t>
            </w:r>
            <w:r>
              <w:rPr>
                <w:rStyle w:val="105pt"/>
              </w:rPr>
              <w:tab/>
              <w:t>этюдов (по нотам).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Занятия по развитию технических навыков исполнения на ксилофоне и малом барабане.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1705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 </w:t>
            </w:r>
            <w:proofErr w:type="gramStart"/>
            <w:r>
              <w:rPr>
                <w:rStyle w:val="105pt"/>
              </w:rPr>
              <w:t>-и</w:t>
            </w:r>
            <w:proofErr w:type="gramEnd"/>
            <w:r>
              <w:rPr>
                <w:rStyle w:val="105pt"/>
              </w:rPr>
              <w:t xml:space="preserve">сполнительских средств выразительности. </w:t>
            </w:r>
            <w:proofErr w:type="gramStart"/>
            <w:r>
              <w:rPr>
                <w:rStyle w:val="105pt"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Навыки чтения с листа.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художественным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произведением: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трудными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местами,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отдельными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фрагментами,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выучивание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наизусть,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объединение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фрагментов </w:t>
            </w:r>
            <w:proofErr w:type="gramStart"/>
            <w:r>
              <w:rPr>
                <w:rStyle w:val="105pt"/>
              </w:rPr>
              <w:t>в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общее целое,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уточнение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художественных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задач.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264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4 </w:t>
            </w:r>
            <w:r>
              <w:rPr>
                <w:rStyle w:val="105pt3pt"/>
              </w:rPr>
              <w:t>класс</w:t>
            </w:r>
          </w:p>
        </w:tc>
      </w:tr>
      <w:tr w:rsidR="008E275B" w:rsidTr="004A0494">
        <w:trPr>
          <w:trHeight w:hRule="exact" w:val="3298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трех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обращения.</w:t>
            </w:r>
          </w:p>
          <w:p w:rsidR="008E275B" w:rsidRDefault="008E275B" w:rsidP="008E275B">
            <w:pPr>
              <w:pStyle w:val="24"/>
              <w:numPr>
                <w:ilvl w:val="0"/>
                <w:numId w:val="7"/>
              </w:numPr>
              <w:shd w:val="clear" w:color="auto" w:fill="auto"/>
              <w:tabs>
                <w:tab w:val="left" w:pos="461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</w:t>
            </w:r>
            <w:r>
              <w:rPr>
                <w:rStyle w:val="105pt"/>
              </w:rPr>
              <w:tab/>
              <w:t>этюдов (по нотам).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Различные ритмические соотношения </w:t>
            </w:r>
            <w:proofErr w:type="spellStart"/>
            <w:r>
              <w:rPr>
                <w:rStyle w:val="105pt"/>
              </w:rPr>
              <w:t>триольных</w:t>
            </w:r>
            <w:proofErr w:type="spellEnd"/>
            <w:r>
              <w:rPr>
                <w:rStyle w:val="105pt"/>
              </w:rPr>
              <w:t xml:space="preserve"> ритмов (четвертные, восьмые, шестнадцатые); упражнения на развитие двоек.</w:t>
            </w:r>
          </w:p>
          <w:p w:rsidR="008E275B" w:rsidRDefault="008E275B" w:rsidP="008E275B">
            <w:pPr>
              <w:pStyle w:val="24"/>
              <w:numPr>
                <w:ilvl w:val="0"/>
                <w:numId w:val="7"/>
              </w:numPr>
              <w:shd w:val="clear" w:color="auto" w:fill="auto"/>
              <w:tabs>
                <w:tab w:val="left" w:pos="461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</w:t>
            </w:r>
            <w:r>
              <w:rPr>
                <w:rStyle w:val="105pt"/>
              </w:rPr>
              <w:tab/>
              <w:t>этюдов (по нотам).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Занятия по развитию технических навыков исполнения на ксилофоне и малом барабане.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78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 </w:t>
            </w:r>
            <w:proofErr w:type="gramStart"/>
            <w:r>
              <w:rPr>
                <w:rStyle w:val="105pt"/>
              </w:rPr>
              <w:t>-и</w:t>
            </w:r>
            <w:proofErr w:type="gramEnd"/>
            <w:r>
              <w:rPr>
                <w:rStyle w:val="105pt"/>
              </w:rPr>
              <w:t>сполнительских средств выразительности,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 художественным произведением: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78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Pr="00CF0063" w:rsidRDefault="008E275B" w:rsidP="003F03ED">
            <w:pPr>
              <w:pStyle w:val="24"/>
              <w:spacing w:line="250" w:lineRule="exact"/>
              <w:ind w:left="120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Развитие навыков чтения с листа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трудными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местами,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отдельными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фрагментами,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выучивание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наизусть,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объединение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 xml:space="preserve">фрагментов </w:t>
            </w:r>
            <w:proofErr w:type="gramStart"/>
            <w:r>
              <w:rPr>
                <w:rStyle w:val="105pt"/>
              </w:rPr>
              <w:t>в</w:t>
            </w:r>
            <w:proofErr w:type="gramEnd"/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общее целое,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уточнение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художественных</w:t>
            </w:r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задач.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Pr="00CF0063" w:rsidRDefault="008E275B" w:rsidP="003F03ED">
            <w:pPr>
              <w:pStyle w:val="24"/>
              <w:spacing w:after="120" w:line="210" w:lineRule="exact"/>
              <w:ind w:left="120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8E275B" w:rsidTr="004A0494">
        <w:trPr>
          <w:trHeight w:hRule="exact" w:val="264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5 </w:t>
            </w:r>
            <w:r>
              <w:rPr>
                <w:rStyle w:val="105pt3pt"/>
              </w:rPr>
              <w:t>класс</w:t>
            </w:r>
          </w:p>
        </w:tc>
      </w:tr>
      <w:tr w:rsidR="008E275B" w:rsidTr="004A0494">
        <w:trPr>
          <w:trHeight w:hRule="exact" w:val="355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  <w:p w:rsidR="008E275B" w:rsidRPr="00CF0063" w:rsidRDefault="008E275B" w:rsidP="003F03ED">
            <w:pPr>
              <w:rPr>
                <w:lang w:eastAsia="en-US"/>
              </w:rPr>
            </w:pPr>
          </w:p>
          <w:p w:rsidR="008E275B" w:rsidRPr="00CF0063" w:rsidRDefault="008E275B" w:rsidP="003F03ED">
            <w:pPr>
              <w:rPr>
                <w:lang w:eastAsia="en-US"/>
              </w:rPr>
            </w:pPr>
          </w:p>
          <w:p w:rsidR="008E275B" w:rsidRPr="00CF0063" w:rsidRDefault="008E275B" w:rsidP="003F03ED">
            <w:pPr>
              <w:rPr>
                <w:lang w:eastAsia="en-US"/>
              </w:rPr>
            </w:pPr>
          </w:p>
          <w:p w:rsidR="008E275B" w:rsidRPr="00CF0063" w:rsidRDefault="008E275B" w:rsidP="003F03ED">
            <w:pPr>
              <w:rPr>
                <w:lang w:eastAsia="en-US"/>
              </w:rPr>
            </w:pPr>
          </w:p>
          <w:p w:rsidR="008E275B" w:rsidRPr="00CF0063" w:rsidRDefault="008E275B" w:rsidP="003F03ED">
            <w:pPr>
              <w:rPr>
                <w:lang w:eastAsia="en-US"/>
              </w:rPr>
            </w:pPr>
          </w:p>
          <w:p w:rsidR="008E275B" w:rsidRPr="00CF0063" w:rsidRDefault="008E275B" w:rsidP="003F03ED">
            <w:pPr>
              <w:rPr>
                <w:lang w:eastAsia="en-US"/>
              </w:rPr>
            </w:pPr>
          </w:p>
          <w:p w:rsidR="008E275B" w:rsidRPr="00CF0063" w:rsidRDefault="008E275B" w:rsidP="003F03ED">
            <w:pPr>
              <w:rPr>
                <w:lang w:eastAsia="en-US"/>
              </w:rPr>
            </w:pPr>
          </w:p>
          <w:p w:rsidR="008E275B" w:rsidRPr="00CF0063" w:rsidRDefault="008E275B" w:rsidP="003F03ED">
            <w:pPr>
              <w:rPr>
                <w:lang w:eastAsia="en-US"/>
              </w:rPr>
            </w:pPr>
          </w:p>
          <w:p w:rsidR="008E275B" w:rsidRDefault="008E275B" w:rsidP="003F03ED">
            <w:pPr>
              <w:rPr>
                <w:lang w:eastAsia="en-US"/>
              </w:rPr>
            </w:pPr>
          </w:p>
          <w:p w:rsidR="008E275B" w:rsidRPr="00CF0063" w:rsidRDefault="008E275B" w:rsidP="003F03ED">
            <w:pPr>
              <w:tabs>
                <w:tab w:val="left" w:pos="324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четырех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обращения.</w:t>
            </w:r>
          </w:p>
          <w:p w:rsidR="008E275B" w:rsidRDefault="008E275B" w:rsidP="008E275B">
            <w:pPr>
              <w:pStyle w:val="24"/>
              <w:numPr>
                <w:ilvl w:val="0"/>
                <w:numId w:val="8"/>
              </w:numPr>
              <w:shd w:val="clear" w:color="auto" w:fill="auto"/>
              <w:tabs>
                <w:tab w:val="left" w:pos="466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</w:t>
            </w:r>
            <w:r>
              <w:rPr>
                <w:rStyle w:val="105pt"/>
              </w:rPr>
              <w:tab/>
              <w:t>этюдов (по нотам).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Различные ритмические соотношения </w:t>
            </w:r>
            <w:proofErr w:type="spellStart"/>
            <w:r>
              <w:rPr>
                <w:rStyle w:val="105pt"/>
              </w:rPr>
              <w:t>триольных</w:t>
            </w:r>
            <w:proofErr w:type="spellEnd"/>
            <w:r>
              <w:rPr>
                <w:rStyle w:val="105pt"/>
              </w:rPr>
              <w:t xml:space="preserve"> и </w:t>
            </w:r>
            <w:proofErr w:type="spellStart"/>
            <w:r>
              <w:rPr>
                <w:rStyle w:val="105pt"/>
              </w:rPr>
              <w:t>дуольных</w:t>
            </w:r>
            <w:proofErr w:type="spellEnd"/>
            <w:r>
              <w:rPr>
                <w:rStyle w:val="105pt"/>
              </w:rPr>
              <w:t xml:space="preserve"> ритмов; триоли каждой рукой с ускорением для продолжения развития исполнения «дроби».</w:t>
            </w:r>
          </w:p>
          <w:p w:rsidR="008E275B" w:rsidRDefault="008E275B" w:rsidP="008E275B">
            <w:pPr>
              <w:pStyle w:val="24"/>
              <w:numPr>
                <w:ilvl w:val="0"/>
                <w:numId w:val="8"/>
              </w:numPr>
              <w:shd w:val="clear" w:color="auto" w:fill="auto"/>
              <w:tabs>
                <w:tab w:val="left" w:pos="461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</w:t>
            </w:r>
            <w:r>
              <w:rPr>
                <w:rStyle w:val="105pt"/>
              </w:rPr>
              <w:tab/>
              <w:t>этюдов (по нотам).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Занятия по развитию технических навыков исполнения на ксилофоне (в различных штрихах и нюансах) и малом барабане.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355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Работа над пьесами.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 </w:t>
            </w:r>
            <w:proofErr w:type="gramStart"/>
            <w:r>
              <w:rPr>
                <w:rStyle w:val="105pt"/>
              </w:rPr>
              <w:t>-и</w:t>
            </w:r>
            <w:proofErr w:type="gramEnd"/>
            <w:r>
              <w:rPr>
                <w:rStyle w:val="105pt"/>
              </w:rPr>
              <w:t>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фрагментов </w:t>
            </w:r>
            <w:proofErr w:type="gramStart"/>
            <w:r>
              <w:rPr>
                <w:rStyle w:val="105pt"/>
              </w:rPr>
              <w:t>в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уточнение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283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6 </w:t>
            </w:r>
            <w:r>
              <w:rPr>
                <w:rStyle w:val="105pt3pt"/>
              </w:rPr>
              <w:t>класс</w:t>
            </w:r>
          </w:p>
        </w:tc>
      </w:tr>
      <w:tr w:rsidR="008E275B" w:rsidTr="004A0494">
        <w:trPr>
          <w:trHeight w:hRule="exact" w:val="3211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пяти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4-6 этюдов (по нотам).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 xml:space="preserve">Различные ритмические соотношения </w:t>
            </w:r>
            <w:proofErr w:type="spellStart"/>
            <w:r>
              <w:rPr>
                <w:rStyle w:val="105pt"/>
              </w:rPr>
              <w:t>триольных</w:t>
            </w:r>
            <w:proofErr w:type="spellEnd"/>
            <w:r>
              <w:rPr>
                <w:rStyle w:val="105pt"/>
              </w:rPr>
              <w:t xml:space="preserve"> и </w:t>
            </w:r>
            <w:proofErr w:type="spellStart"/>
            <w:r>
              <w:rPr>
                <w:rStyle w:val="105pt"/>
              </w:rPr>
              <w:t>дуольных</w:t>
            </w:r>
            <w:proofErr w:type="spellEnd"/>
            <w:r>
              <w:rPr>
                <w:rStyle w:val="105pt"/>
              </w:rPr>
              <w:t xml:space="preserve"> ритмов;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Занятия по развитию технических навыков исполнения на ксилофоне (в различных штрихах и нюансах) и малом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3211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Pr="00CF0063" w:rsidRDefault="008E275B" w:rsidP="003F03ED">
            <w:pPr>
              <w:pStyle w:val="24"/>
              <w:spacing w:line="254" w:lineRule="exact"/>
              <w:ind w:left="120" w:firstLine="22"/>
              <w:jc w:val="left"/>
              <w:rPr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iCs/>
                <w:sz w:val="21"/>
                <w:szCs w:val="21"/>
                <w:shd w:val="clear" w:color="auto" w:fill="FFFFFF"/>
              </w:rPr>
            </w:pPr>
            <w:r w:rsidRPr="00CF0063">
              <w:rPr>
                <w:rStyle w:val="105pt"/>
                <w:iCs/>
              </w:rPr>
              <w:t xml:space="preserve">Навыки по использованию музыкально </w:t>
            </w:r>
            <w:proofErr w:type="gramStart"/>
            <w:r w:rsidRPr="00CF0063">
              <w:rPr>
                <w:rStyle w:val="105pt"/>
                <w:iCs/>
              </w:rPr>
              <w:t>-и</w:t>
            </w:r>
            <w:proofErr w:type="gramEnd"/>
            <w:r w:rsidRPr="00CF0063">
              <w:rPr>
                <w:rStyle w:val="105pt"/>
                <w:iCs/>
              </w:rPr>
              <w:t xml:space="preserve">сполнительских средств выразительности. </w:t>
            </w:r>
            <w:proofErr w:type="gramStart"/>
            <w:r w:rsidRPr="00CF0063">
              <w:rPr>
                <w:rStyle w:val="105pt"/>
                <w:iCs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sz w:val="21"/>
                <w:szCs w:val="21"/>
                <w:shd w:val="clear" w:color="auto" w:fill="FFFFFF"/>
              </w:rPr>
            </w:pPr>
            <w:r w:rsidRPr="00CF0063">
              <w:rPr>
                <w:rStyle w:val="105pt"/>
                <w:iCs/>
              </w:rPr>
              <w:t>Навыки чтения с листа.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Pr="00CF0063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i/>
                <w:i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Pr="00CF0063" w:rsidRDefault="008E275B" w:rsidP="003F03ED">
            <w:pPr>
              <w:pStyle w:val="24"/>
              <w:spacing w:after="120" w:line="210" w:lineRule="exact"/>
              <w:ind w:left="120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8E275B" w:rsidTr="004A0494">
        <w:trPr>
          <w:trHeight w:hRule="exact" w:val="278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7 </w:t>
            </w:r>
            <w:r>
              <w:rPr>
                <w:rStyle w:val="105pt3pt"/>
              </w:rPr>
              <w:t>класс</w:t>
            </w:r>
          </w:p>
        </w:tc>
      </w:tr>
      <w:tr w:rsidR="008E275B" w:rsidTr="004A0494">
        <w:trPr>
          <w:trHeight w:hRule="exact" w:val="330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Формирование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Мажорные и минорные гаммы в тональностях до шести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 трезвучия и их обращения; хроматическая гамма.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4-6 этюдов (по нотам).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>Развитие навыков исполнения дроби в различных ритмических фигурах и в нюансах от пиано до форте.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6-10 этюдов (по нотам).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Занятия по развитию технических навыков исполнения на ксилофоне (в различных штрихах и нюансах) и малом барабане.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405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Работа над пьесами.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Навыки по использованию музыкально </w:t>
            </w:r>
            <w:proofErr w:type="gramStart"/>
            <w:r>
              <w:rPr>
                <w:rStyle w:val="105pt"/>
              </w:rPr>
              <w:t>-и</w:t>
            </w:r>
            <w:proofErr w:type="gramEnd"/>
            <w:r>
              <w:rPr>
                <w:rStyle w:val="105pt"/>
              </w:rPr>
              <w:t>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Развитие навыков чтения с листа.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фрагментов </w:t>
            </w:r>
            <w:proofErr w:type="gramStart"/>
            <w:r>
              <w:rPr>
                <w:rStyle w:val="105pt"/>
              </w:rPr>
              <w:t>в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уточнение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художественных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задач.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8E275B" w:rsidTr="004A0494">
        <w:trPr>
          <w:trHeight w:hRule="exact" w:val="264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8 </w:t>
            </w:r>
            <w:r>
              <w:rPr>
                <w:rStyle w:val="105pt3pt"/>
              </w:rPr>
              <w:t>класс</w:t>
            </w:r>
          </w:p>
        </w:tc>
      </w:tr>
      <w:tr w:rsidR="008E275B" w:rsidTr="004A0494">
        <w:trPr>
          <w:trHeight w:hRule="exact" w:val="357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исполнительской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техники.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Ксилофон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Мажорные и минорные гаммы в тональностях до семи знаков, в </w:t>
            </w:r>
            <w:proofErr w:type="spellStart"/>
            <w:r>
              <w:rPr>
                <w:rStyle w:val="105pt"/>
              </w:rPr>
              <w:t>т.ч</w:t>
            </w:r>
            <w:proofErr w:type="spellEnd"/>
            <w:r>
              <w:rPr>
                <w:rStyle w:val="105pt"/>
              </w:rPr>
              <w:t>.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proofErr w:type="gramStart"/>
            <w:r>
              <w:rPr>
                <w:rStyle w:val="105pt"/>
              </w:rPr>
              <w:t xml:space="preserve">трезвучия и арпеджио с обращениями; доминантовый септаккорд </w:t>
            </w:r>
            <w:r w:rsidRPr="006315F3">
              <w:rPr>
                <w:rStyle w:val="105pt"/>
              </w:rPr>
              <w:t>(</w:t>
            </w:r>
            <w:r>
              <w:rPr>
                <w:rStyle w:val="105pt"/>
                <w:lang w:val="en-US"/>
              </w:rPr>
              <w:t>D</w:t>
            </w:r>
            <w:r w:rsidRPr="006315F3">
              <w:rPr>
                <w:rStyle w:val="105pt"/>
                <w:vertAlign w:val="subscript"/>
              </w:rPr>
              <w:t>7</w:t>
            </w:r>
            <w:r w:rsidRPr="006315F3">
              <w:rPr>
                <w:rStyle w:val="105pt"/>
              </w:rPr>
              <w:t xml:space="preserve">) </w:t>
            </w:r>
            <w:r>
              <w:rPr>
                <w:rStyle w:val="105pt"/>
              </w:rPr>
              <w:t>и уменьшенный вводный септаккорд (Ум.</w:t>
            </w:r>
            <w:proofErr w:type="gram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VII</w:t>
            </w:r>
            <w:r w:rsidRPr="006315F3">
              <w:rPr>
                <w:rStyle w:val="105pt"/>
                <w:vertAlign w:val="subscript"/>
              </w:rPr>
              <w:t>7</w:t>
            </w:r>
            <w:r w:rsidRPr="006315F3">
              <w:rPr>
                <w:rStyle w:val="105pt"/>
              </w:rPr>
              <w:t xml:space="preserve">) </w:t>
            </w:r>
            <w:r>
              <w:rPr>
                <w:rStyle w:val="105pt"/>
              </w:rPr>
              <w:t>с обращениями; хроматическая гамма.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4-6 этюдов (по нотам).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Малый барабан </w:t>
            </w:r>
            <w:r>
              <w:rPr>
                <w:rStyle w:val="105pt"/>
              </w:rPr>
              <w:t>Продолжение развития навыков исполнения дроби в различных ритмических фигурах и в нюансах от пиано до форте.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6-10 этюдов (по нотам).</w:t>
            </w:r>
          </w:p>
          <w:p w:rsidR="004A0494" w:rsidRDefault="004A0494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Занятия </w:t>
            </w:r>
            <w:proofErr w:type="gramStart"/>
            <w:r>
              <w:rPr>
                <w:rStyle w:val="105pt"/>
              </w:rPr>
              <w:t>по</w:t>
            </w:r>
            <w:proofErr w:type="gramEnd"/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развитию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технических</w:t>
            </w:r>
            <w:r w:rsidR="004A0494">
              <w:rPr>
                <w:rStyle w:val="105pt"/>
              </w:rPr>
              <w:t xml:space="preserve"> навыков исполнения на ксилофоне (в различных штрихах и нюансах) и малом барабане.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75B" w:rsidRDefault="008E275B" w:rsidP="003F03ED">
            <w:pPr>
              <w:pStyle w:val="24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"/>
              </w:rPr>
              <w:t>Поурочный</w:t>
            </w:r>
          </w:p>
          <w:p w:rsidR="008E275B" w:rsidRDefault="008E275B" w:rsidP="003F03ED">
            <w:pPr>
              <w:pStyle w:val="24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контроль.</w:t>
            </w:r>
          </w:p>
        </w:tc>
      </w:tr>
      <w:tr w:rsidR="004A0494" w:rsidTr="004A0494">
        <w:trPr>
          <w:trHeight w:hRule="exact" w:val="412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494" w:rsidRDefault="004A0494" w:rsidP="004A0494">
            <w:pPr>
              <w:pStyle w:val="24"/>
              <w:spacing w:before="0" w:after="0" w:line="250" w:lineRule="exact"/>
              <w:ind w:left="120" w:firstLine="22"/>
              <w:jc w:val="left"/>
              <w:rPr>
                <w:rStyle w:val="105pt"/>
              </w:rPr>
            </w:pPr>
            <w:r>
              <w:rPr>
                <w:rStyle w:val="105pt"/>
              </w:rPr>
              <w:lastRenderedPageBreak/>
              <w:t>Работа над пьесами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39"/>
              <w:jc w:val="left"/>
            </w:pPr>
            <w:r>
              <w:rPr>
                <w:rStyle w:val="105pt"/>
              </w:rPr>
              <w:t xml:space="preserve">Навыки по использованию музыкально </w:t>
            </w:r>
            <w:proofErr w:type="gramStart"/>
            <w:r>
              <w:rPr>
                <w:rStyle w:val="105pt"/>
              </w:rPr>
              <w:t>-и</w:t>
            </w:r>
            <w:proofErr w:type="gramEnd"/>
            <w:r>
              <w:rPr>
                <w:rStyle w:val="105pt"/>
              </w:rPr>
              <w:t>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4A0494" w:rsidRDefault="004A0494" w:rsidP="004A0494">
            <w:pPr>
              <w:pStyle w:val="24"/>
              <w:spacing w:before="0" w:after="0" w:line="250" w:lineRule="exact"/>
              <w:ind w:left="120" w:firstLine="39"/>
              <w:jc w:val="left"/>
              <w:rPr>
                <w:rStyle w:val="105pt0"/>
              </w:rPr>
            </w:pPr>
            <w:r>
              <w:rPr>
                <w:rStyle w:val="105pt"/>
              </w:rPr>
              <w:t>Развитие навыков чтения с листа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художественным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произведением: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работа над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трудными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местами,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отдельными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фрагментами,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выучивание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наизусть,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объединение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фрагментов в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общее целое,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уточнение</w:t>
            </w:r>
          </w:p>
          <w:p w:rsidR="004A0494" w:rsidRP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32" w:firstLine="12"/>
              <w:jc w:val="left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</w:rPr>
              <w:t>художественных  задач.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  Поурочный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31" w:hanging="10"/>
            </w:pPr>
            <w:r>
              <w:rPr>
                <w:rStyle w:val="105pt"/>
              </w:rPr>
              <w:t>контроль.</w:t>
            </w:r>
          </w:p>
          <w:p w:rsidR="004A0494" w:rsidRDefault="004A0494" w:rsidP="004A0494">
            <w:pPr>
              <w:pStyle w:val="24"/>
              <w:shd w:val="clear" w:color="auto" w:fill="auto"/>
              <w:spacing w:before="0" w:after="0" w:line="250" w:lineRule="exact"/>
              <w:ind w:left="131" w:firstLine="0"/>
            </w:pPr>
            <w:r>
              <w:rPr>
                <w:rStyle w:val="105pt"/>
              </w:rPr>
              <w:t>Два</w:t>
            </w:r>
          </w:p>
          <w:p w:rsidR="004A0494" w:rsidRDefault="004A0494" w:rsidP="004A0494">
            <w:pPr>
              <w:pStyle w:val="24"/>
              <w:spacing w:before="0" w:after="120" w:line="210" w:lineRule="exact"/>
              <w:ind w:left="415"/>
              <w:rPr>
                <w:rStyle w:val="105pt"/>
              </w:rPr>
            </w:pPr>
            <w:r>
              <w:rPr>
                <w:rStyle w:val="105pt"/>
              </w:rPr>
              <w:t xml:space="preserve">  прослушивания</w:t>
            </w:r>
          </w:p>
          <w:p w:rsidR="004A0494" w:rsidRDefault="004A0494" w:rsidP="004A0494">
            <w:pPr>
              <w:pStyle w:val="24"/>
              <w:spacing w:before="0" w:after="120" w:line="210" w:lineRule="exact"/>
              <w:ind w:left="415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   к выпускному</w:t>
            </w:r>
          </w:p>
          <w:p w:rsidR="004A0494" w:rsidRDefault="004A0494" w:rsidP="004A0494">
            <w:pPr>
              <w:pStyle w:val="24"/>
              <w:spacing w:before="0" w:after="120" w:line="210" w:lineRule="exact"/>
              <w:ind w:left="415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   экзамену.</w:t>
            </w:r>
          </w:p>
        </w:tc>
      </w:tr>
    </w:tbl>
    <w:p w:rsidR="008E275B" w:rsidRPr="008E275B" w:rsidRDefault="008E275B" w:rsidP="008E275B">
      <w:pPr>
        <w:rPr>
          <w:rFonts w:ascii="Times New Roman" w:hAnsi="Times New Roman" w:cs="Times New Roman"/>
          <w:i/>
          <w:szCs w:val="28"/>
          <w:u w:val="single"/>
        </w:rPr>
      </w:pPr>
    </w:p>
    <w:p w:rsidR="00042E2E" w:rsidRDefault="00042E2E">
      <w:pPr>
        <w:rPr>
          <w:sz w:val="2"/>
          <w:szCs w:val="2"/>
        </w:rPr>
      </w:pPr>
    </w:p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70"/>
        </w:tabs>
        <w:spacing w:before="584" w:line="260" w:lineRule="exact"/>
        <w:ind w:right="280"/>
        <w:sectPr w:rsidR="00042E2E">
          <w:footerReference w:type="default" r:id="rId8"/>
          <w:type w:val="continuous"/>
          <w:pgSz w:w="11909" w:h="16838"/>
          <w:pgMar w:top="824" w:right="1157" w:bottom="2216" w:left="1157" w:header="0" w:footer="3" w:gutter="0"/>
          <w:cols w:space="720"/>
          <w:noEndnote/>
          <w:docGrid w:linePitch="360"/>
        </w:sectPr>
      </w:pPr>
      <w:bookmarkStart w:id="7" w:name="bookmark8"/>
      <w:r>
        <w:t xml:space="preserve">ТРЕБОВАНИЯ К УРОВНЮ ПОДГОТОВКИ </w:t>
      </w:r>
      <w:proofErr w:type="gramStart"/>
      <w:r>
        <w:t>ОБУЧАЮЩИХСЯ</w:t>
      </w:r>
      <w:bookmarkEnd w:id="7"/>
      <w:proofErr w:type="gramEnd"/>
    </w:p>
    <w:p w:rsidR="00042E2E" w:rsidRDefault="00DA73A9">
      <w:pPr>
        <w:pStyle w:val="24"/>
        <w:shd w:val="clear" w:color="auto" w:fill="auto"/>
        <w:spacing w:before="0" w:after="0" w:line="322" w:lineRule="exact"/>
        <w:ind w:right="20" w:firstLine="720"/>
      </w:pPr>
      <w:r>
        <w:lastRenderedPageBreak/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42E2E" w:rsidRDefault="00DA73A9">
      <w:pPr>
        <w:pStyle w:val="24"/>
        <w:shd w:val="clear" w:color="auto" w:fill="auto"/>
        <w:spacing w:before="0" w:after="60" w:line="322" w:lineRule="exact"/>
        <w:ind w:right="20" w:firstLine="720"/>
      </w:pPr>
      <w:r>
        <w:t>Таким образом, ученик к концу прохождения курса программы обучения должен: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основные исторические сведения об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конструктивные особенности ударных инструментов;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элементарные правила по уходу за ударными инструментами;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систему исполнительских навыков и уметь применять их самостоятельно;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основные средства музыкальной выразительности (тембр, динамика, штрих, темп и т. д.);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знать технические и художественно-эстетические особенности, характерные для сольного исполнительства на ударных инструментах;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уметь самостоятельно определять технические трудности музыкального произведения и находить способы их преодоления;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иметь навык игры по нотам;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иметь навык чтения с листа несложных произведений, необходимый для ансамблевого и оркестрового музицирования;</w:t>
      </w:r>
    </w:p>
    <w:p w:rsidR="00042E2E" w:rsidRDefault="00DA73A9">
      <w:pPr>
        <w:pStyle w:val="24"/>
        <w:shd w:val="clear" w:color="auto" w:fill="auto"/>
        <w:spacing w:before="0" w:after="461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иметь навык публичных выступлений - как в качестве солиста, так и в составе различных ансамблей и оркестров.</w:t>
      </w:r>
    </w:p>
    <w:p w:rsidR="00042E2E" w:rsidRDefault="00DA73A9">
      <w:pPr>
        <w:pStyle w:val="40"/>
        <w:shd w:val="clear" w:color="auto" w:fill="auto"/>
        <w:spacing w:after="80" w:line="270" w:lineRule="exact"/>
      </w:pPr>
      <w:r>
        <w:t>Реализация программы обеспечивает: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>
        <w:rPr>
          <w:rStyle w:val="12pt-1pt"/>
        </w:rPr>
        <w:t>S</w:t>
      </w:r>
      <w:r w:rsidRPr="006315F3">
        <w:t xml:space="preserve"> </w:t>
      </w:r>
      <w:r>
        <w:t>наличие у обучающегося интереса к музыкальному искусству, самостоятельному музицированию;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lastRenderedPageBreak/>
        <w:t>•</w:t>
      </w:r>
      <w:r>
        <w:rPr>
          <w:rStyle w:val="12pt-1pt"/>
        </w:rPr>
        <w:t>S</w:t>
      </w:r>
      <w:r w:rsidRPr="006315F3">
        <w:t xml:space="preserve"> </w:t>
      </w:r>
      <w:r>
        <w:t>комплексное совершенствование игровой техники ударника (</w:t>
      </w:r>
      <w:proofErr w:type="spellStart"/>
      <w:r>
        <w:t>тембральный</w:t>
      </w:r>
      <w:proofErr w:type="spellEnd"/>
      <w:r>
        <w:t xml:space="preserve"> слух, вопросы динамики, артикуляции, а также мышечную организацию игрового аппарата);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знание репертуара для ударных инструментов, включающего произведения разных стилей и жанров;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 w:rsidRPr="006315F3">
        <w:rPr>
          <w:rStyle w:val="12pt-1pt"/>
          <w:lang w:val="ru-RU"/>
        </w:rPr>
        <w:t>•</w:t>
      </w:r>
      <w:r>
        <w:rPr>
          <w:rStyle w:val="12pt-1pt"/>
        </w:rPr>
        <w:t>S</w:t>
      </w:r>
      <w:r w:rsidRPr="006315F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740" w:right="20" w:hanging="360"/>
      </w:pPr>
      <w:r>
        <w:rPr>
          <w:rStyle w:val="12pt-1pt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42E2E" w:rsidRDefault="00DA73A9">
      <w:pPr>
        <w:pStyle w:val="24"/>
        <w:shd w:val="clear" w:color="auto" w:fill="auto"/>
        <w:spacing w:before="0" w:after="469" w:line="322" w:lineRule="exact"/>
        <w:ind w:left="740" w:hanging="360"/>
      </w:pPr>
      <w:r>
        <w:rPr>
          <w:rStyle w:val="12pt-1pt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42E2E" w:rsidRDefault="00DA73A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133"/>
        </w:tabs>
        <w:spacing w:before="0" w:line="260" w:lineRule="exact"/>
        <w:ind w:firstLine="720"/>
        <w:jc w:val="both"/>
      </w:pPr>
      <w:bookmarkStart w:id="8" w:name="bookmark9"/>
      <w:r>
        <w:t>ФОРМЫ И МЕТОДЫ КОНТРОЛЯ, СИСТЕМА ОЦЕНОК</w:t>
      </w:r>
      <w:bookmarkEnd w:id="8"/>
    </w:p>
    <w:p w:rsidR="00042E2E" w:rsidRDefault="00DA73A9">
      <w:pPr>
        <w:pStyle w:val="50"/>
        <w:shd w:val="clear" w:color="auto" w:fill="auto"/>
        <w:spacing w:before="0" w:after="238" w:line="260" w:lineRule="exact"/>
        <w:ind w:left="2340"/>
        <w:jc w:val="left"/>
      </w:pPr>
      <w:r>
        <w:t>Аттестация: цели, виды, форма, содержание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720"/>
      </w:pPr>
      <w:r>
        <w:t>Каждый из видов контроля успеваемости учащихся имеет свои цели, задачи и формы.</w:t>
      </w:r>
    </w:p>
    <w:p w:rsidR="00042E2E" w:rsidRDefault="00DA73A9">
      <w:pPr>
        <w:pStyle w:val="24"/>
        <w:shd w:val="clear" w:color="auto" w:fill="auto"/>
        <w:spacing w:before="0" w:after="296" w:line="322" w:lineRule="exact"/>
        <w:ind w:left="120" w:right="20" w:firstLine="720"/>
      </w:pPr>
      <w:r>
        <w:t>Оценка качества знаний по предмету «Спец</w:t>
      </w:r>
      <w:r w:rsidR="00635C0B">
        <w:t>иальность» (ударные инструменты)</w:t>
      </w:r>
      <w:r>
        <w:t xml:space="preserve"> предполагает все виды контроля: текущий контроль успеваемости, промежуточную и итоговую аттестацию учащихся.</w:t>
      </w:r>
    </w:p>
    <w:p w:rsidR="00042E2E" w:rsidRDefault="00DA73A9">
      <w:pPr>
        <w:pStyle w:val="26"/>
        <w:framePr w:w="9480" w:wrap="notBeside" w:vAnchor="text" w:hAnchor="text" w:xAlign="center" w:y="1"/>
        <w:shd w:val="clear" w:color="auto" w:fill="auto"/>
        <w:spacing w:line="240" w:lineRule="exact"/>
      </w:pPr>
      <w:r>
        <w:rPr>
          <w:rStyle w:val="27"/>
          <w:i/>
          <w:iCs/>
        </w:rPr>
        <w:lastRenderedPageBreak/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042E2E">
        <w:trPr>
          <w:trHeight w:hRule="exact" w:val="43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Формы</w:t>
            </w:r>
          </w:p>
        </w:tc>
      </w:tr>
      <w:tr w:rsidR="00042E2E">
        <w:trPr>
          <w:trHeight w:hRule="exact" w:val="304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05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поддержание учебной дисциплины,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выявление отношения учащегося к изучаемому предмету,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74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контрольные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уроки,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прослушивания к конкурсам и концертам</w:t>
            </w:r>
          </w:p>
        </w:tc>
      </w:tr>
      <w:tr w:rsidR="00042E2E">
        <w:trPr>
          <w:trHeight w:hRule="exact" w:val="178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Промежуточная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академические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концерты,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технические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переводные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экзамены</w:t>
            </w:r>
          </w:p>
        </w:tc>
      </w:tr>
      <w:tr w:rsidR="00042E2E">
        <w:trPr>
          <w:trHeight w:hRule="exact" w:val="153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Итоговая</w:t>
            </w:r>
          </w:p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762095" w:rsidP="00762095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выпускной экзамен в 8</w:t>
            </w:r>
            <w:r w:rsidR="004A0494">
              <w:rPr>
                <w:rStyle w:val="105pt"/>
              </w:rPr>
              <w:t xml:space="preserve"> и 9 классах</w:t>
            </w:r>
            <w:r>
              <w:rPr>
                <w:rStyle w:val="105pt"/>
              </w:rPr>
              <w:t>.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24"/>
        <w:shd w:val="clear" w:color="auto" w:fill="auto"/>
        <w:spacing w:before="290" w:after="0" w:line="322" w:lineRule="exact"/>
        <w:ind w:left="120" w:right="20" w:firstLine="720"/>
      </w:pPr>
      <w:r>
        <w:t>Контрольные уроки направлены на выя</w:t>
      </w:r>
      <w:r w:rsidR="00635C0B">
        <w:t xml:space="preserve">вление знаний, умений и навыков </w:t>
      </w:r>
      <w:r>
        <w:t>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слуху), проверка степени готовности учащихся выпускных классов к итоговой аттестации. Контрольные уроки проводятся в счет аудиторного времени, предусмотренного на учебный предмет.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72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720"/>
      </w:pPr>
      <w:r>
        <w:t>Академические концерты 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оценкой.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120" w:right="20" w:firstLine="720"/>
      </w:pPr>
      <w:r>
        <w:t xml:space="preserve"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дифференцированной системы оценок, завершаясь обязательным методическим обсуждением. Экзамены проводятся за пределами аудиторных учебных занятий. </w:t>
      </w:r>
      <w:r>
        <w:lastRenderedPageBreak/>
        <w:t>Учащийся, освоивший программу в полном объеме, переводится в следующий класс.</w:t>
      </w:r>
    </w:p>
    <w:p w:rsidR="00042E2E" w:rsidRDefault="00DA73A9">
      <w:pPr>
        <w:pStyle w:val="24"/>
        <w:shd w:val="clear" w:color="auto" w:fill="auto"/>
        <w:spacing w:before="0" w:after="349" w:line="322" w:lineRule="exact"/>
        <w:ind w:left="120" w:right="20" w:firstLine="720"/>
      </w:pPr>
      <w:r>
        <w:t>Итоговая аттестация (выпускной экзамен) определяет уровень и качество освоения образовательной программы, проводится в выпускных классах - 8-м</w:t>
      </w:r>
      <w:r w:rsidR="004A0494">
        <w:t xml:space="preserve"> и 9-м</w:t>
      </w:r>
      <w:r>
        <w:t xml:space="preserve"> </w:t>
      </w:r>
      <w:r w:rsidR="004A0494">
        <w:t>классах</w:t>
      </w:r>
      <w:r w:rsidR="00762095">
        <w:t xml:space="preserve">. </w:t>
      </w:r>
    </w:p>
    <w:p w:rsidR="00042E2E" w:rsidRDefault="00DA73A9">
      <w:pPr>
        <w:pStyle w:val="50"/>
        <w:shd w:val="clear" w:color="auto" w:fill="auto"/>
        <w:spacing w:before="0" w:after="0" w:line="260" w:lineRule="exact"/>
        <w:ind w:right="80"/>
        <w:jc w:val="center"/>
      </w:pPr>
      <w:r>
        <w:t>Критерии оценок</w:t>
      </w:r>
    </w:p>
    <w:p w:rsidR="00042E2E" w:rsidRDefault="00DA73A9">
      <w:pPr>
        <w:pStyle w:val="70"/>
        <w:shd w:val="clear" w:color="auto" w:fill="auto"/>
        <w:tabs>
          <w:tab w:val="left" w:leader="underscore" w:pos="4810"/>
        </w:tabs>
        <w:spacing w:before="0" w:after="0" w:line="240" w:lineRule="exact"/>
        <w:ind w:right="20"/>
      </w:pPr>
      <w:r>
        <w:rPr>
          <w:rStyle w:val="71"/>
        </w:rPr>
        <w:tab/>
      </w:r>
      <w:r>
        <w:rPr>
          <w:rStyle w:val="72"/>
          <w:i/>
          <w:iCs/>
        </w:rP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682"/>
      </w:tblGrid>
      <w:tr w:rsidR="00042E2E">
        <w:trPr>
          <w:trHeight w:hRule="exact" w:val="437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Оценка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42E2E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42E2E">
        <w:trPr>
          <w:trHeight w:hRule="exact" w:val="75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042E2E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42E2E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42E2E">
        <w:trPr>
          <w:trHeight w:hRule="exact" w:val="10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Зачёт (без оценки)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24"/>
        <w:shd w:val="clear" w:color="auto" w:fill="auto"/>
        <w:spacing w:before="235" w:after="0" w:line="322" w:lineRule="exact"/>
        <w:ind w:left="120" w:right="20" w:firstLine="720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right="20" w:firstLine="820"/>
        <w:jc w:val="left"/>
      </w:pPr>
      <w:r>
        <w:t>При выведении итоговой (переводной) оценки учитываются следующие параметры: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023"/>
        </w:tabs>
        <w:spacing w:before="0" w:after="0" w:line="322" w:lineRule="exact"/>
        <w:ind w:left="40" w:firstLine="820"/>
        <w:jc w:val="left"/>
      </w:pPr>
      <w:r>
        <w:t>оценка годовой работы учащегося;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023"/>
        </w:tabs>
        <w:spacing w:before="0" w:after="0" w:line="322" w:lineRule="exact"/>
        <w:ind w:left="40" w:firstLine="820"/>
        <w:jc w:val="left"/>
      </w:pPr>
      <w:r>
        <w:t>оценки за академические концерты, зачеты или экзамены;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018"/>
        </w:tabs>
        <w:spacing w:before="0" w:after="300" w:line="322" w:lineRule="exact"/>
        <w:ind w:left="40" w:firstLine="820"/>
        <w:jc w:val="left"/>
      </w:pPr>
      <w:r>
        <w:t>другие выступления учащегося в течение учебного года.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right="20" w:firstLine="820"/>
        <w:jc w:val="left"/>
      </w:pPr>
      <w:r>
        <w:t>При выведении оценки за выпускной экзамен должны быть учтены следующие параметры: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142"/>
        </w:tabs>
        <w:spacing w:before="0" w:after="0" w:line="326" w:lineRule="exact"/>
        <w:ind w:left="840" w:right="20" w:firstLine="0"/>
      </w:pPr>
      <w:r>
        <w:t>демонстрация учащимся должного уровня владения ударными инструментами;</w:t>
      </w:r>
    </w:p>
    <w:p w:rsidR="00042E2E" w:rsidRDefault="00DA73A9">
      <w:pPr>
        <w:pStyle w:val="24"/>
        <w:shd w:val="clear" w:color="auto" w:fill="auto"/>
        <w:spacing w:before="0" w:after="0"/>
        <w:ind w:left="840" w:right="20" w:firstLine="420"/>
        <w:jc w:val="left"/>
      </w:pPr>
      <w:r>
        <w:t>полное и убедительно раскрытие художественного образа исполняемого произведения;</w:t>
      </w:r>
    </w:p>
    <w:p w:rsidR="00042E2E" w:rsidRDefault="00DA73A9">
      <w:pPr>
        <w:pStyle w:val="24"/>
        <w:numPr>
          <w:ilvl w:val="0"/>
          <w:numId w:val="4"/>
        </w:numPr>
        <w:shd w:val="clear" w:color="auto" w:fill="auto"/>
        <w:tabs>
          <w:tab w:val="left" w:pos="1075"/>
        </w:tabs>
        <w:spacing w:before="0" w:after="296" w:line="322" w:lineRule="exact"/>
        <w:ind w:left="84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42E2E" w:rsidRDefault="00DA73A9">
      <w:pPr>
        <w:pStyle w:val="24"/>
        <w:shd w:val="clear" w:color="auto" w:fill="auto"/>
        <w:spacing w:before="0" w:after="0" w:line="326" w:lineRule="exact"/>
        <w:ind w:left="40" w:right="20" w:firstLine="820"/>
        <w:jc w:val="left"/>
      </w:pPr>
      <w:r>
        <w:lastRenderedPageBreak/>
        <w:t>На вып</w:t>
      </w:r>
      <w:r w:rsidR="00393133">
        <w:t>ускных экзаменах оценка выставляется</w:t>
      </w:r>
      <w:r>
        <w:t xml:space="preserve"> по пятибалльной системе («отлично», «хорошо», «удовлетворительно», «неудовлетворительно»).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firstLine="820"/>
        <w:jc w:val="left"/>
      </w:pPr>
      <w:r>
        <w:t>Оценки выставляются по окончании четвертей и полугодий учебного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firstLine="0"/>
        <w:jc w:val="left"/>
      </w:pPr>
      <w:r>
        <w:t>года.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left="40" w:right="20" w:firstLine="540"/>
      </w:pPr>
      <w:r>
        <w:t>В качестве средств текущего контроля успеваемости учитываются прослушивания и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042E2E" w:rsidRDefault="00DA73A9">
      <w:pPr>
        <w:pStyle w:val="24"/>
        <w:shd w:val="clear" w:color="auto" w:fill="auto"/>
        <w:spacing w:before="0" w:after="300" w:line="322" w:lineRule="exact"/>
        <w:ind w:left="40" w:right="20" w:firstLine="540"/>
      </w:pPr>
      <w:r>
        <w:t>Промежуточная аттестация проводится в форме зачетов (академических концертов) и переводных экзаменов.</w:t>
      </w:r>
    </w:p>
    <w:p w:rsidR="00042E2E" w:rsidRDefault="00DA73A9">
      <w:pPr>
        <w:pStyle w:val="50"/>
        <w:shd w:val="clear" w:color="auto" w:fill="auto"/>
        <w:spacing w:before="0" w:after="0" w:line="322" w:lineRule="exact"/>
        <w:ind w:right="740"/>
        <w:jc w:val="center"/>
      </w:pPr>
      <w:r>
        <w:t>Требования к промежуточной</w:t>
      </w:r>
      <w:r w:rsidR="00762095">
        <w:t xml:space="preserve"> аттестации Срок обучения </w:t>
      </w:r>
      <w:r w:rsidR="004A0494">
        <w:t>–</w:t>
      </w:r>
      <w:r w:rsidR="00762095">
        <w:t xml:space="preserve"> 8</w:t>
      </w:r>
      <w:r w:rsidR="004A0494">
        <w:t xml:space="preserve"> (9)</w:t>
      </w:r>
      <w:r>
        <w:t xml:space="preserve"> лет</w:t>
      </w:r>
    </w:p>
    <w:p w:rsidR="00042E2E" w:rsidRDefault="00DA73A9">
      <w:pPr>
        <w:pStyle w:val="80"/>
        <w:shd w:val="clear" w:color="auto" w:fill="auto"/>
        <w:tabs>
          <w:tab w:val="left" w:leader="underscore" w:pos="1046"/>
          <w:tab w:val="left" w:leader="underscore" w:pos="6005"/>
        </w:tabs>
        <w:spacing w:line="240" w:lineRule="exact"/>
        <w:ind w:right="20"/>
      </w:pPr>
      <w:r>
        <w:rPr>
          <w:rStyle w:val="82"/>
          <w:i/>
          <w:iCs/>
        </w:rPr>
        <w:t>Таблица 6</w:t>
      </w:r>
    </w:p>
    <w:tbl>
      <w:tblPr>
        <w:tblpPr w:leftFromText="180" w:rightFromText="180" w:vertAnchor="text" w:horzAnchor="margin" w:tblpY="176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10"/>
        <w:gridCol w:w="6771"/>
      </w:tblGrid>
      <w:tr w:rsidR="004A0494" w:rsidTr="00CA485A">
        <w:trPr>
          <w:trHeight w:hRule="exact" w:val="1142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0494" w:rsidRDefault="004A0494" w:rsidP="00CA485A">
            <w:pPr>
              <w:pStyle w:val="24"/>
              <w:shd w:val="clear" w:color="auto" w:fill="auto"/>
              <w:spacing w:before="0" w:after="0" w:line="187" w:lineRule="exact"/>
              <w:ind w:firstLine="0"/>
              <w:jc w:val="center"/>
              <w:rPr>
                <w:rStyle w:val="75pt"/>
                <w:sz w:val="24"/>
                <w:szCs w:val="24"/>
              </w:rPr>
            </w:pPr>
          </w:p>
          <w:p w:rsidR="004A0494" w:rsidRPr="00635C0B" w:rsidRDefault="004A0494" w:rsidP="00CA485A">
            <w:pPr>
              <w:pStyle w:val="24"/>
              <w:shd w:val="clear" w:color="auto" w:fill="auto"/>
              <w:spacing w:before="0" w:after="0" w:line="187" w:lineRule="exact"/>
              <w:ind w:firstLine="0"/>
              <w:jc w:val="center"/>
              <w:rPr>
                <w:sz w:val="24"/>
                <w:szCs w:val="24"/>
              </w:rPr>
            </w:pPr>
            <w:r w:rsidRPr="00635C0B">
              <w:rPr>
                <w:rStyle w:val="75pt"/>
                <w:sz w:val="24"/>
                <w:szCs w:val="24"/>
              </w:rPr>
              <w:t>Форма промежуточной аттестации/ Требования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0494" w:rsidRDefault="004A0494" w:rsidP="00CA485A">
            <w:pPr>
              <w:pStyle w:val="24"/>
              <w:shd w:val="clear" w:color="auto" w:fill="auto"/>
              <w:spacing w:before="0" w:after="0" w:line="150" w:lineRule="exact"/>
              <w:ind w:firstLine="0"/>
              <w:jc w:val="center"/>
              <w:rPr>
                <w:rStyle w:val="75pt"/>
                <w:sz w:val="24"/>
                <w:szCs w:val="24"/>
              </w:rPr>
            </w:pPr>
          </w:p>
          <w:p w:rsidR="004A0494" w:rsidRDefault="004A0494" w:rsidP="00CA485A">
            <w:pPr>
              <w:pStyle w:val="24"/>
              <w:shd w:val="clear" w:color="auto" w:fill="auto"/>
              <w:spacing w:before="0" w:after="0" w:line="150" w:lineRule="exact"/>
              <w:ind w:firstLine="0"/>
              <w:jc w:val="center"/>
              <w:rPr>
                <w:rStyle w:val="75pt"/>
                <w:sz w:val="24"/>
                <w:szCs w:val="24"/>
              </w:rPr>
            </w:pPr>
          </w:p>
          <w:p w:rsidR="004A0494" w:rsidRDefault="004A0494" w:rsidP="00CA485A">
            <w:pPr>
              <w:pStyle w:val="24"/>
              <w:shd w:val="clear" w:color="auto" w:fill="auto"/>
              <w:spacing w:before="0" w:after="0" w:line="150" w:lineRule="exact"/>
              <w:ind w:firstLine="0"/>
              <w:jc w:val="center"/>
              <w:rPr>
                <w:rStyle w:val="75pt"/>
                <w:sz w:val="24"/>
                <w:szCs w:val="24"/>
              </w:rPr>
            </w:pPr>
          </w:p>
          <w:p w:rsidR="004A0494" w:rsidRPr="00635C0B" w:rsidRDefault="004A0494" w:rsidP="00CA485A">
            <w:pPr>
              <w:pStyle w:val="24"/>
              <w:shd w:val="clear" w:color="auto" w:fill="auto"/>
              <w:spacing w:before="0" w:after="0" w:line="150" w:lineRule="exact"/>
              <w:ind w:firstLine="0"/>
              <w:jc w:val="center"/>
              <w:rPr>
                <w:sz w:val="24"/>
                <w:szCs w:val="24"/>
              </w:rPr>
            </w:pPr>
            <w:r w:rsidRPr="00635C0B">
              <w:rPr>
                <w:rStyle w:val="75pt"/>
                <w:sz w:val="24"/>
                <w:szCs w:val="24"/>
              </w:rPr>
              <w:t>Содержание промежуточной аттестации</w:t>
            </w:r>
          </w:p>
        </w:tc>
      </w:tr>
      <w:tr w:rsidR="004A0494" w:rsidTr="00CA485A">
        <w:trPr>
          <w:trHeight w:hRule="exact" w:val="289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0494" w:rsidRDefault="004A0494" w:rsidP="00CA485A">
            <w:pPr>
              <w:pStyle w:val="2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1 </w:t>
            </w:r>
            <w:r>
              <w:rPr>
                <w:rStyle w:val="105pt3pt"/>
              </w:rPr>
              <w:t>класс</w:t>
            </w:r>
          </w:p>
        </w:tc>
      </w:tr>
      <w:tr w:rsidR="004A0494" w:rsidTr="00CA485A">
        <w:trPr>
          <w:trHeight w:hRule="exact" w:val="2290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0494" w:rsidRDefault="004A0494" w:rsidP="00CA485A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I полугодие</w:t>
            </w:r>
          </w:p>
          <w:p w:rsidR="004A0494" w:rsidRDefault="004A0494" w:rsidP="00CA485A">
            <w:pPr>
              <w:pStyle w:val="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Зачет (академический концерт): по одной пьесе на ксилофоне и малом барабане.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0494" w:rsidRDefault="004A0494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4A0494" w:rsidRDefault="004A0494" w:rsidP="00CA485A">
            <w:pPr>
              <w:pStyle w:val="24"/>
              <w:numPr>
                <w:ilvl w:val="0"/>
                <w:numId w:val="10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4A0494" w:rsidRDefault="004A0494" w:rsidP="00CA485A">
            <w:pPr>
              <w:pStyle w:val="24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Украинская народная песня «Веселые гуси» (ксилофон) 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№1 (малый барабан)</w:t>
            </w:r>
          </w:p>
          <w:p w:rsidR="004A0494" w:rsidRDefault="004A0494" w:rsidP="00CA485A">
            <w:pPr>
              <w:pStyle w:val="24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4A0494" w:rsidRDefault="004A0494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«Ёжик» (ксилофон)</w:t>
            </w:r>
          </w:p>
          <w:p w:rsidR="004A0494" w:rsidRDefault="004A0494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№1 (малый барабан)</w:t>
            </w:r>
          </w:p>
        </w:tc>
      </w:tr>
      <w:tr w:rsidR="004A0494" w:rsidTr="00CA485A">
        <w:trPr>
          <w:trHeight w:hRule="exact" w:val="2445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494" w:rsidRDefault="004A0494" w:rsidP="00CA485A">
            <w:pPr>
              <w:pStyle w:val="24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II полугодие</w:t>
            </w:r>
          </w:p>
          <w:p w:rsidR="004A0494" w:rsidRDefault="004A0494" w:rsidP="00CA485A">
            <w:pPr>
              <w:pStyle w:val="24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Академический концерт: по одной пьесе на ксилофоне и малом барабане.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494" w:rsidRDefault="004A0494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4A0494" w:rsidRDefault="004A0494" w:rsidP="00CA485A">
            <w:pPr>
              <w:pStyle w:val="24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4A0494" w:rsidRDefault="004A0494" w:rsidP="00CA485A">
            <w:pPr>
              <w:pStyle w:val="24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Филиппенко «Весёлый музыкант» (ксилофон) 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№2 (малый барабан)</w:t>
            </w:r>
          </w:p>
          <w:p w:rsidR="004A0494" w:rsidRDefault="004A0494" w:rsidP="00CA485A">
            <w:pPr>
              <w:pStyle w:val="24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4A0494" w:rsidRDefault="004A0494" w:rsidP="00CA485A">
            <w:pPr>
              <w:pStyle w:val="24"/>
              <w:shd w:val="clear" w:color="auto" w:fill="auto"/>
              <w:spacing w:before="60" w:after="0" w:line="21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А. Бородин «Полька» 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6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№2 (малый барабан)</w:t>
            </w:r>
          </w:p>
        </w:tc>
      </w:tr>
      <w:tr w:rsidR="00827F97" w:rsidTr="00CA485A">
        <w:trPr>
          <w:trHeight w:hRule="exact" w:val="359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 xml:space="preserve">2 </w:t>
            </w:r>
            <w:r>
              <w:rPr>
                <w:rStyle w:val="105pt3pt"/>
              </w:rPr>
              <w:t>класс</w:t>
            </w:r>
          </w:p>
        </w:tc>
      </w:tr>
      <w:tr w:rsidR="00827F97" w:rsidTr="00CA485A">
        <w:trPr>
          <w:trHeight w:hRule="exact" w:val="2680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827F97" w:rsidRDefault="00827F97" w:rsidP="00CA485A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М. Глинка «Полька» 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№3 (малый барабан)</w:t>
            </w:r>
          </w:p>
          <w:p w:rsidR="00827F97" w:rsidRDefault="00827F97" w:rsidP="00CA485A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Люлли</w:t>
            </w:r>
            <w:proofErr w:type="spellEnd"/>
            <w:r>
              <w:rPr>
                <w:rStyle w:val="105pt"/>
              </w:rPr>
              <w:t xml:space="preserve"> Гавот 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rPr>
                <w:rStyle w:val="105pt"/>
              </w:rPr>
            </w:pPr>
            <w:r>
              <w:rPr>
                <w:rStyle w:val="105pt"/>
              </w:rPr>
              <w:t>А. Бородин «Полька» (малый барабан)</w:t>
            </w:r>
          </w:p>
        </w:tc>
      </w:tr>
      <w:tr w:rsidR="00827F97" w:rsidTr="00CA485A">
        <w:trPr>
          <w:trHeight w:hRule="exact" w:val="2132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II полугодие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827F97" w:rsidRDefault="00827F97" w:rsidP="00CA485A">
            <w:pPr>
              <w:pStyle w:val="24"/>
              <w:numPr>
                <w:ilvl w:val="0"/>
                <w:numId w:val="13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Б. </w:t>
            </w:r>
            <w:proofErr w:type="spellStart"/>
            <w:r>
              <w:rPr>
                <w:rStyle w:val="105pt"/>
              </w:rPr>
              <w:t>Барток</w:t>
            </w:r>
            <w:proofErr w:type="spellEnd"/>
            <w:r>
              <w:rPr>
                <w:rStyle w:val="105pt"/>
              </w:rPr>
              <w:t xml:space="preserve"> «Пьеса» 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№4 (малый барабан)</w:t>
            </w:r>
          </w:p>
          <w:p w:rsidR="00827F97" w:rsidRDefault="00827F97" w:rsidP="00CA485A">
            <w:pPr>
              <w:pStyle w:val="24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М. Глинка «Андалузский танец» (ксилофон) 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В. Моцарт «Юмореска» (малый барабан)</w:t>
            </w:r>
          </w:p>
        </w:tc>
      </w:tr>
      <w:tr w:rsidR="00827F97" w:rsidTr="00CA485A">
        <w:trPr>
          <w:trHeight w:hRule="exact" w:val="301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 xml:space="preserve">3 </w:t>
            </w:r>
            <w:r>
              <w:rPr>
                <w:rStyle w:val="105pt3pt"/>
              </w:rPr>
              <w:t>класс</w:t>
            </w:r>
          </w:p>
        </w:tc>
      </w:tr>
      <w:tr w:rsidR="00827F97" w:rsidTr="00CA485A">
        <w:trPr>
          <w:trHeight w:hRule="exact" w:val="2262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827F97" w:rsidRDefault="00827F97" w:rsidP="00CA485A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«Камаринская» 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«Маленький жонглёр» (малый барабан)</w:t>
            </w:r>
          </w:p>
          <w:p w:rsidR="00827F97" w:rsidRDefault="00827F97" w:rsidP="00CA485A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Л. Бетховен Менуэт 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Купинский</w:t>
            </w:r>
            <w:proofErr w:type="spellEnd"/>
            <w:r>
              <w:rPr>
                <w:rStyle w:val="105pt"/>
              </w:rPr>
              <w:t xml:space="preserve"> Этюд №5 (малый барабан)</w:t>
            </w:r>
          </w:p>
        </w:tc>
      </w:tr>
      <w:tr w:rsidR="00827F97" w:rsidTr="00CA485A">
        <w:trPr>
          <w:trHeight w:hRule="exact" w:val="2262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827F97" w:rsidRDefault="00827F97" w:rsidP="00CA485A">
            <w:pPr>
              <w:pStyle w:val="24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Стравинский </w:t>
            </w:r>
            <w:r>
              <w:rPr>
                <w:rStyle w:val="105pt"/>
                <w:lang w:val="en-US"/>
              </w:rPr>
              <w:t xml:space="preserve">Allegro </w:t>
            </w:r>
            <w:r>
              <w:rPr>
                <w:rStyle w:val="105pt"/>
              </w:rPr>
              <w:t>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Жилинский</w:t>
            </w:r>
            <w:proofErr w:type="spellEnd"/>
            <w:r>
              <w:rPr>
                <w:rStyle w:val="105pt"/>
              </w:rPr>
              <w:t xml:space="preserve"> «Веселые ребята» (малый барабан)</w:t>
            </w:r>
          </w:p>
          <w:p w:rsidR="00827F97" w:rsidRDefault="00827F97" w:rsidP="00CA485A">
            <w:pPr>
              <w:pStyle w:val="24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Палиев</w:t>
            </w:r>
            <w:proofErr w:type="spellEnd"/>
            <w:r>
              <w:rPr>
                <w:rStyle w:val="105pt"/>
              </w:rPr>
              <w:t xml:space="preserve"> «Вальс» 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Лоншан-Друшкевичова</w:t>
            </w:r>
            <w:proofErr w:type="spellEnd"/>
            <w:r>
              <w:rPr>
                <w:rStyle w:val="105pt"/>
              </w:rPr>
              <w:t xml:space="preserve"> «Краковяк» (малый барабан)</w:t>
            </w:r>
          </w:p>
        </w:tc>
      </w:tr>
      <w:tr w:rsidR="00827F97" w:rsidTr="00CA485A">
        <w:trPr>
          <w:trHeight w:hRule="exact" w:val="270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right="-822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 xml:space="preserve">4 </w:t>
            </w:r>
            <w:r>
              <w:rPr>
                <w:rStyle w:val="105pt3pt"/>
              </w:rPr>
              <w:t>класс</w:t>
            </w:r>
          </w:p>
        </w:tc>
      </w:tr>
      <w:tr w:rsidR="00827F97" w:rsidTr="00CA485A">
        <w:trPr>
          <w:trHeight w:hRule="exact" w:val="2043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827F97" w:rsidRDefault="00827F97" w:rsidP="00CA485A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М. Балакирев «Полька» (ксилофон)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И. Иордан «Охота за бабочкой» (малый барабан)</w:t>
            </w:r>
          </w:p>
          <w:p w:rsidR="00827F97" w:rsidRDefault="00827F97" w:rsidP="00CA485A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«Трепак» («Щелкунчик», ксилофон)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Хосровян</w:t>
            </w:r>
            <w:proofErr w:type="spellEnd"/>
            <w:r>
              <w:rPr>
                <w:rStyle w:val="105pt"/>
              </w:rPr>
              <w:t xml:space="preserve"> Армянский народный танец «</w:t>
            </w:r>
            <w:proofErr w:type="spellStart"/>
            <w:r>
              <w:rPr>
                <w:rStyle w:val="105pt"/>
              </w:rPr>
              <w:t>Кочари</w:t>
            </w:r>
            <w:proofErr w:type="spellEnd"/>
            <w:r>
              <w:rPr>
                <w:rStyle w:val="105pt"/>
              </w:rPr>
              <w:t>» (малый барабан)</w:t>
            </w:r>
          </w:p>
        </w:tc>
      </w:tr>
      <w:tr w:rsidR="00827F97" w:rsidTr="00CA485A">
        <w:trPr>
          <w:trHeight w:hRule="exact" w:val="2075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Переводной экзамен: по одной пьесе на ксилофоне и малом</w:t>
            </w:r>
            <w:r w:rsidR="0058199A">
              <w:rPr>
                <w:rStyle w:val="105pt"/>
              </w:rPr>
              <w:t xml:space="preserve">  барабане.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1 вариант</w:t>
            </w:r>
          </w:p>
          <w:p w:rsidR="00827F97" w:rsidRDefault="00827F97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Л. Бетховен «Турецкий марш» (ксилофон) Д</w:t>
            </w:r>
            <w:proofErr w:type="gramStart"/>
            <w:r>
              <w:rPr>
                <w:rStyle w:val="105pt"/>
              </w:rPr>
              <w:t xml:space="preserve"> .</w:t>
            </w:r>
            <w:proofErr w:type="spellStart"/>
            <w:proofErr w:type="gramEnd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«Клоуны» (малый барабан)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2 вариант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Э. Григ «Норвежский танец» №2 (ксилофон)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X. </w:t>
            </w:r>
            <w:proofErr w:type="spellStart"/>
            <w:r>
              <w:rPr>
                <w:rStyle w:val="105pt"/>
              </w:rPr>
              <w:t>Вольфарт</w:t>
            </w:r>
            <w:proofErr w:type="spellEnd"/>
            <w:r>
              <w:rPr>
                <w:rStyle w:val="105pt"/>
              </w:rPr>
              <w:t xml:space="preserve"> «Маленький барабанщик» (малый барабан)</w:t>
            </w:r>
          </w:p>
        </w:tc>
      </w:tr>
      <w:tr w:rsidR="0058199A" w:rsidTr="00CA485A">
        <w:trPr>
          <w:trHeight w:hRule="exact" w:val="277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 xml:space="preserve">5 </w:t>
            </w:r>
            <w:r>
              <w:rPr>
                <w:rStyle w:val="105pt3pt"/>
              </w:rPr>
              <w:t>класс</w:t>
            </w:r>
          </w:p>
        </w:tc>
      </w:tr>
      <w:tr w:rsidR="0058199A" w:rsidTr="00CA485A">
        <w:trPr>
          <w:trHeight w:hRule="exact" w:val="227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99A" w:rsidRDefault="0058199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58199A" w:rsidRDefault="0058199A" w:rsidP="00CA485A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Чайковский «Мазурка» («Детский альбом», ксилофон) 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«Марш» (малый барабан)</w:t>
            </w:r>
          </w:p>
          <w:p w:rsidR="0058199A" w:rsidRDefault="0058199A" w:rsidP="00CA485A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Р. Глиэр «Вальс» (ксилофон)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rPr>
                <w:rStyle w:val="105pt"/>
              </w:rPr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«Маленький жонглёр» (малый барабан)</w:t>
            </w:r>
          </w:p>
        </w:tc>
      </w:tr>
      <w:tr w:rsidR="0058199A" w:rsidTr="00CA485A">
        <w:trPr>
          <w:trHeight w:hRule="exact" w:val="241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99A" w:rsidRDefault="0058199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II полугодие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99A" w:rsidRDefault="0058199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58199A" w:rsidRDefault="0058199A" w:rsidP="00CA485A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В. Моцарт Рондо из сонаты для фортепиано (ксилофон) Г. Бутов «Первые шаги» (малый барабан)</w:t>
            </w:r>
          </w:p>
          <w:p w:rsidR="0058199A" w:rsidRDefault="0058199A" w:rsidP="00CA485A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В. </w:t>
            </w:r>
            <w:proofErr w:type="spellStart"/>
            <w:r>
              <w:rPr>
                <w:rStyle w:val="105pt"/>
              </w:rPr>
              <w:t>Цыбин</w:t>
            </w:r>
            <w:proofErr w:type="spellEnd"/>
            <w:r>
              <w:rPr>
                <w:rStyle w:val="105pt"/>
              </w:rPr>
              <w:t xml:space="preserve"> «Старинный танец» (ксилофон)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rPr>
                <w:rStyle w:val="105pt"/>
              </w:rPr>
            </w:pPr>
            <w:r>
              <w:rPr>
                <w:rStyle w:val="105pt"/>
              </w:rPr>
              <w:t>Г. Бутов «Родео» (малый барабан)</w:t>
            </w:r>
          </w:p>
        </w:tc>
      </w:tr>
      <w:tr w:rsidR="0058199A" w:rsidTr="00CA485A">
        <w:trPr>
          <w:trHeight w:hRule="exact" w:val="295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 xml:space="preserve">6 </w:t>
            </w:r>
            <w:r>
              <w:rPr>
                <w:rStyle w:val="105pt3pt"/>
              </w:rPr>
              <w:t>класс</w:t>
            </w:r>
          </w:p>
        </w:tc>
      </w:tr>
      <w:tr w:rsidR="0058199A" w:rsidTr="00CA485A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99A" w:rsidRDefault="0058199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center"/>
              <w:rPr>
                <w:rStyle w:val="105pt"/>
              </w:rPr>
            </w:pP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firstLine="0"/>
              <w:jc w:val="center"/>
              <w:rPr>
                <w:rStyle w:val="105pt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105pt"/>
              </w:rPr>
              <w:t xml:space="preserve">  Примерная программа:</w:t>
            </w:r>
          </w:p>
          <w:p w:rsidR="0058199A" w:rsidRDefault="0058199A" w:rsidP="00CA485A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Дакен</w:t>
            </w:r>
            <w:proofErr w:type="spellEnd"/>
            <w:r>
              <w:rPr>
                <w:rStyle w:val="105pt"/>
              </w:rPr>
              <w:t xml:space="preserve"> «Кукушка» (ксилофон)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Р. Шуман «Марш» (малый барабан)</w:t>
            </w:r>
          </w:p>
          <w:p w:rsidR="0058199A" w:rsidRDefault="0058199A" w:rsidP="00CA485A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Ф. Шуберт «Музыкальный момент» (ксилофон)</w:t>
            </w:r>
          </w:p>
          <w:p w:rsidR="0058199A" w:rsidRDefault="0058199A" w:rsidP="00CA485A">
            <w:pPr>
              <w:pStyle w:val="24"/>
              <w:shd w:val="clear" w:color="auto" w:fill="auto"/>
              <w:spacing w:before="0" w:after="0" w:line="254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  П. Чайковский «Марш деревянных солдатиков» (малый барабан)</w:t>
            </w:r>
          </w:p>
          <w:p w:rsidR="0058199A" w:rsidRDefault="0058199A" w:rsidP="00CA485A">
            <w:pPr>
              <w:pStyle w:val="24"/>
              <w:spacing w:before="0" w:after="0" w:line="254" w:lineRule="exact"/>
              <w:ind w:firstLine="0"/>
              <w:jc w:val="center"/>
              <w:rPr>
                <w:rStyle w:val="105pt"/>
              </w:rPr>
            </w:pPr>
          </w:p>
        </w:tc>
      </w:tr>
      <w:tr w:rsidR="0058199A" w:rsidTr="00CA485A">
        <w:trPr>
          <w:trHeight w:hRule="exact" w:val="231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58199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CA485A" w:rsidRDefault="00CA485A" w:rsidP="00CA485A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Вивальди Концерт </w:t>
            </w:r>
            <w:r>
              <w:rPr>
                <w:rStyle w:val="105pt"/>
                <w:lang w:val="en-US"/>
              </w:rPr>
              <w:t>G</w:t>
            </w:r>
            <w:r w:rsidRPr="006315F3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6315F3">
              <w:rPr>
                <w:rStyle w:val="105pt"/>
              </w:rPr>
              <w:t xml:space="preserve">, </w:t>
            </w:r>
            <w:r>
              <w:rPr>
                <w:rStyle w:val="105pt"/>
              </w:rPr>
              <w:t>ч. I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«Рондо-танец» (малый барабан)</w:t>
            </w:r>
          </w:p>
          <w:p w:rsidR="00CA485A" w:rsidRDefault="00CA485A" w:rsidP="00CA485A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Н. Лысенко «Скерцо» (ксилофон)</w:t>
            </w:r>
          </w:p>
          <w:p w:rsidR="0058199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rPr>
                <w:rStyle w:val="105pt"/>
              </w:rPr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«Веселое путешествие» (малый барабан)</w:t>
            </w:r>
          </w:p>
        </w:tc>
      </w:tr>
      <w:tr w:rsidR="00CA485A" w:rsidTr="003B74AB">
        <w:trPr>
          <w:trHeight w:hRule="exact" w:val="295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 xml:space="preserve">7 </w:t>
            </w:r>
            <w:r>
              <w:rPr>
                <w:rStyle w:val="105pt3pt"/>
              </w:rPr>
              <w:t>класс</w:t>
            </w:r>
          </w:p>
        </w:tc>
      </w:tr>
      <w:tr w:rsidR="00CA485A" w:rsidTr="00CA485A">
        <w:trPr>
          <w:trHeight w:hRule="exact" w:val="239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CA485A" w:rsidRDefault="00CA485A" w:rsidP="00CA485A">
            <w:pPr>
              <w:pStyle w:val="24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 Петров «Юмореска»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«Игра в лошадки» (малый барабан)</w:t>
            </w:r>
          </w:p>
          <w:p w:rsidR="00CA485A" w:rsidRDefault="00CA485A" w:rsidP="00CA485A">
            <w:pPr>
              <w:pStyle w:val="24"/>
              <w:numPr>
                <w:ilvl w:val="0"/>
                <w:numId w:val="21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Экосез из оперы «Евгений Онегин»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Р. Шуман «Смелый наездник» (малый барабан)</w:t>
            </w:r>
          </w:p>
        </w:tc>
      </w:tr>
      <w:tr w:rsidR="00CA485A" w:rsidTr="00CA485A">
        <w:trPr>
          <w:trHeight w:hRule="exact" w:val="438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Pr="00CA485A" w:rsidRDefault="00CA485A" w:rsidP="00CA485A">
            <w:pPr>
              <w:pStyle w:val="24"/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  <w:rPr>
                <w:rStyle w:val="105pt0"/>
                <w:i w:val="0"/>
                <w:iCs w:val="0"/>
                <w:sz w:val="26"/>
                <w:szCs w:val="26"/>
              </w:rPr>
            </w:pPr>
            <w:r>
              <w:rPr>
                <w:rStyle w:val="105pt"/>
              </w:rPr>
              <w:t>Примерная программа:</w:t>
            </w:r>
          </w:p>
          <w:p w:rsidR="00CA485A" w:rsidRDefault="00CA485A" w:rsidP="00CA485A">
            <w:pPr>
              <w:pStyle w:val="24"/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1 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М. Глинка Вальс из оперы «Иван Сусанин» (ксилофон) С. Прокофьев «Тарантелла» (малый барабан)</w:t>
            </w:r>
          </w:p>
          <w:p w:rsidR="00CA485A" w:rsidRDefault="00CA485A" w:rsidP="00CA485A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Д. Россини «Неаполитанская тарантелла» (ксилофон) 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«Рондо-марш» (малый барабан)</w:t>
            </w:r>
          </w:p>
        </w:tc>
      </w:tr>
      <w:tr w:rsidR="00CA485A" w:rsidTr="00CA485A">
        <w:trPr>
          <w:trHeight w:hRule="exact" w:val="288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lastRenderedPageBreak/>
              <w:t xml:space="preserve">8 </w:t>
            </w:r>
            <w:r>
              <w:rPr>
                <w:rStyle w:val="105pt3pt"/>
              </w:rPr>
              <w:t>класс</w:t>
            </w:r>
          </w:p>
        </w:tc>
      </w:tr>
      <w:tr w:rsidR="00CA485A" w:rsidTr="00CA485A">
        <w:trPr>
          <w:trHeight w:hRule="exact" w:val="239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зачет. Академический концерт: по одной пьесе на ксилофоне и малом барабане.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CA485A" w:rsidRDefault="00CA485A" w:rsidP="00CA485A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Б. Мошков «Русский танец»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Депельснер</w:t>
            </w:r>
            <w:proofErr w:type="spellEnd"/>
            <w:r>
              <w:rPr>
                <w:rStyle w:val="105pt"/>
              </w:rPr>
              <w:t xml:space="preserve"> «Антраша» (малый барабан)</w:t>
            </w:r>
          </w:p>
          <w:p w:rsidR="00CA485A" w:rsidRDefault="00CA485A" w:rsidP="00CA485A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Крейслер</w:t>
            </w:r>
            <w:proofErr w:type="spellEnd"/>
            <w:r>
              <w:rPr>
                <w:rStyle w:val="105pt"/>
              </w:rPr>
              <w:t xml:space="preserve"> «Китайский тамбурин»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X. Мане «Маленькая серенькая кошечка» (малый барабан)</w:t>
            </w:r>
          </w:p>
        </w:tc>
      </w:tr>
      <w:tr w:rsidR="00CA485A" w:rsidTr="00CA485A">
        <w:trPr>
          <w:trHeight w:hRule="exact" w:val="299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Выпускной экзамен: две пьесы на ксилофоне и одна пьеса на малом барабане.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CA485A" w:rsidRDefault="00CA485A" w:rsidP="00CA485A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Б. Мошков «Русский танец»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Ш. </w:t>
            </w:r>
            <w:proofErr w:type="spellStart"/>
            <w:r>
              <w:rPr>
                <w:rStyle w:val="105pt"/>
              </w:rPr>
              <w:t>Гуно</w:t>
            </w:r>
            <w:proofErr w:type="spellEnd"/>
            <w:r>
              <w:rPr>
                <w:rStyle w:val="105pt"/>
              </w:rPr>
              <w:t xml:space="preserve"> Вальс из оперы «Фауст»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Депельснер</w:t>
            </w:r>
            <w:proofErr w:type="spellEnd"/>
            <w:r>
              <w:rPr>
                <w:rStyle w:val="105pt"/>
              </w:rPr>
              <w:t xml:space="preserve"> «Антраша» (малый барабан)</w:t>
            </w:r>
          </w:p>
          <w:p w:rsidR="00CA485A" w:rsidRDefault="00CA485A" w:rsidP="00CA485A">
            <w:pPr>
              <w:pStyle w:val="24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Крейслер</w:t>
            </w:r>
            <w:proofErr w:type="spellEnd"/>
            <w:r>
              <w:rPr>
                <w:rStyle w:val="105pt"/>
              </w:rPr>
              <w:t xml:space="preserve"> «Китайский тамбурин»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А. Варламов «Красный сарафан» (ксилофон)</w:t>
            </w:r>
          </w:p>
          <w:p w:rsidR="00CA485A" w:rsidRDefault="00CA485A" w:rsidP="00CA485A">
            <w:pPr>
              <w:pStyle w:val="24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X. Мане «Маленькая серенькая кошечка» (малый барабан)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042E2E">
      <w:pPr>
        <w:rPr>
          <w:sz w:val="2"/>
          <w:szCs w:val="2"/>
        </w:rPr>
      </w:pPr>
    </w:p>
    <w:p w:rsidR="00042E2E" w:rsidRDefault="00DA73A9">
      <w:pPr>
        <w:pStyle w:val="23"/>
        <w:keepNext/>
        <w:keepLines/>
        <w:shd w:val="clear" w:color="auto" w:fill="auto"/>
        <w:spacing w:before="344" w:after="0" w:line="260" w:lineRule="exact"/>
        <w:ind w:left="1800" w:firstLine="0"/>
        <w:jc w:val="left"/>
      </w:pPr>
      <w:bookmarkStart w:id="9" w:name="bookmark11"/>
      <w:r>
        <w:t>Требования к итоговой аттестации для 8-го</w:t>
      </w:r>
      <w:r w:rsidR="001C158E">
        <w:t xml:space="preserve">, </w:t>
      </w:r>
      <w:r w:rsidR="00CA485A">
        <w:t xml:space="preserve"> 9-го </w:t>
      </w:r>
      <w:r>
        <w:t xml:space="preserve"> класса</w:t>
      </w:r>
      <w:bookmarkEnd w:id="9"/>
    </w:p>
    <w:p w:rsidR="00042E2E" w:rsidRDefault="00DA73A9">
      <w:pPr>
        <w:pStyle w:val="60"/>
        <w:shd w:val="clear" w:color="auto" w:fill="auto"/>
        <w:tabs>
          <w:tab w:val="left" w:leader="underscore" w:pos="1814"/>
          <w:tab w:val="left" w:leader="underscore" w:pos="6658"/>
        </w:tabs>
        <w:spacing w:line="210" w:lineRule="exact"/>
        <w:jc w:val="right"/>
      </w:pPr>
      <w:r>
        <w:rPr>
          <w:rStyle w:val="61"/>
        </w:rPr>
        <w:tab/>
      </w:r>
      <w:r>
        <w:rPr>
          <w:rStyle w:val="61"/>
        </w:rPr>
        <w:tab/>
      </w:r>
      <w:r>
        <w:rPr>
          <w:rStyle w:val="62"/>
          <w:i/>
          <w:iCs/>
        </w:rPr>
        <w:t>Таблица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70"/>
      </w:tblGrid>
      <w:tr w:rsidR="00042E2E">
        <w:trPr>
          <w:trHeight w:hRule="exact" w:val="384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left="180" w:firstLine="0"/>
              <w:jc w:val="lef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42E2E">
        <w:trPr>
          <w:trHeight w:hRule="exact" w:val="2803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80" w:firstLine="0"/>
              <w:jc w:val="left"/>
            </w:pPr>
            <w:r>
              <w:rPr>
                <w:rStyle w:val="105pt"/>
              </w:rPr>
              <w:t>Выпускной экзамен: две пьесы на ксилофоне и одна - на малом барабане.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78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Б. Мошков «Русский танец» (ксилофон)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Ш. </w:t>
            </w:r>
            <w:proofErr w:type="spellStart"/>
            <w:r>
              <w:rPr>
                <w:rStyle w:val="105pt"/>
              </w:rPr>
              <w:t>Гуно</w:t>
            </w:r>
            <w:proofErr w:type="spellEnd"/>
            <w:r>
              <w:rPr>
                <w:rStyle w:val="105pt"/>
              </w:rPr>
              <w:t xml:space="preserve"> Вальс из оперы «Фауст» (ксилофон)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Депельснер</w:t>
            </w:r>
            <w:proofErr w:type="spellEnd"/>
            <w:r>
              <w:rPr>
                <w:rStyle w:val="105pt"/>
              </w:rPr>
              <w:t xml:space="preserve"> «Антраша» (малый барабан)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Крейслер</w:t>
            </w:r>
            <w:proofErr w:type="spellEnd"/>
            <w:r>
              <w:rPr>
                <w:rStyle w:val="105pt"/>
              </w:rPr>
              <w:t xml:space="preserve"> «Китайский тамбурин» (ксилофон)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 Варламов «Красный сарафан» (ксилофон)</w:t>
            </w:r>
          </w:p>
          <w:p w:rsidR="00042E2E" w:rsidRDefault="00DA73A9">
            <w:pPr>
              <w:pStyle w:val="24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105pt"/>
              </w:rPr>
              <w:t>X. Мане «Маленькая серенькая кошечка» (малый барабан)</w:t>
            </w:r>
          </w:p>
        </w:tc>
      </w:tr>
    </w:tbl>
    <w:p w:rsidR="00042E2E" w:rsidRDefault="00042E2E">
      <w:pPr>
        <w:rPr>
          <w:sz w:val="2"/>
          <w:szCs w:val="2"/>
        </w:rPr>
      </w:pPr>
    </w:p>
    <w:p w:rsidR="00042E2E" w:rsidRDefault="00042E2E">
      <w:pPr>
        <w:rPr>
          <w:sz w:val="2"/>
          <w:szCs w:val="2"/>
        </w:rPr>
      </w:pPr>
    </w:p>
    <w:p w:rsidR="00042E2E" w:rsidRDefault="00DA73A9" w:rsidP="00B46F58">
      <w:pPr>
        <w:pStyle w:val="50"/>
        <w:numPr>
          <w:ilvl w:val="0"/>
          <w:numId w:val="5"/>
        </w:numPr>
        <w:shd w:val="clear" w:color="auto" w:fill="auto"/>
        <w:tabs>
          <w:tab w:val="left" w:pos="346"/>
        </w:tabs>
        <w:spacing w:before="644" w:after="352" w:line="260" w:lineRule="exact"/>
        <w:ind w:right="20"/>
        <w:jc w:val="center"/>
      </w:pPr>
      <w:r>
        <w:t>МЕТОДИЧЕСКОЕ ОБЕСПЕЧЕНИЕ УЧЕБНОГО ПРОЦЕССА</w:t>
      </w:r>
    </w:p>
    <w:p w:rsidR="00042E2E" w:rsidRDefault="00DA73A9">
      <w:pPr>
        <w:pStyle w:val="50"/>
        <w:shd w:val="clear" w:color="auto" w:fill="auto"/>
        <w:spacing w:before="0" w:after="303" w:line="260" w:lineRule="exact"/>
        <w:ind w:right="140"/>
        <w:jc w:val="center"/>
      </w:pPr>
      <w:r>
        <w:t>Методические рекомендации педагогическим работникам</w:t>
      </w:r>
    </w:p>
    <w:p w:rsidR="00042E2E" w:rsidRDefault="00DA73A9">
      <w:pPr>
        <w:pStyle w:val="24"/>
        <w:shd w:val="clear" w:color="auto" w:fill="auto"/>
        <w:spacing w:before="0" w:after="0" w:line="322" w:lineRule="exact"/>
        <w:ind w:right="20" w:firstLine="0"/>
      </w:pPr>
      <w:r>
        <w:t>В работе с обучающимися преподаватель должен следовать при</w:t>
      </w:r>
      <w:r>
        <w:rPr>
          <w:rStyle w:val="11"/>
        </w:rPr>
        <w:t>нци</w:t>
      </w:r>
      <w:r>
        <w:t>пам последовательности, постепенности, доступности, наглядности в освоении материала:</w:t>
      </w:r>
    </w:p>
    <w:p w:rsidR="00042E2E" w:rsidRDefault="00635C0B" w:rsidP="00635C0B">
      <w:pPr>
        <w:pStyle w:val="24"/>
        <w:shd w:val="clear" w:color="auto" w:fill="auto"/>
        <w:tabs>
          <w:tab w:val="left" w:pos="722"/>
        </w:tabs>
        <w:spacing w:before="0" w:after="0" w:line="322" w:lineRule="exact"/>
        <w:ind w:right="20" w:firstLine="0"/>
      </w:pPr>
      <w:r>
        <w:t xml:space="preserve">- </w:t>
      </w:r>
      <w:r w:rsidR="00DA73A9"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</w:t>
      </w:r>
    </w:p>
    <w:p w:rsidR="00042E2E" w:rsidRDefault="00635C0B" w:rsidP="00635C0B">
      <w:pPr>
        <w:pStyle w:val="24"/>
        <w:shd w:val="clear" w:color="auto" w:fill="auto"/>
        <w:spacing w:before="0" w:after="0" w:line="322" w:lineRule="exact"/>
        <w:ind w:right="20" w:firstLine="0"/>
      </w:pPr>
      <w:r>
        <w:rPr>
          <w:rStyle w:val="12pt-1pt"/>
          <w:lang w:val="ru-RU"/>
        </w:rPr>
        <w:t xml:space="preserve">- </w:t>
      </w:r>
      <w:r w:rsidR="00DA73A9">
        <w:t xml:space="preserve">Необходимым условием для успешного обучения игре на ударных инструментах является формирование у ученика уже на начальном этапе правильного </w:t>
      </w:r>
      <w:r w:rsidR="00DA73A9">
        <w:lastRenderedPageBreak/>
        <w:t>исполнительского аппарата (постановки рук и корпуса).</w:t>
      </w:r>
    </w:p>
    <w:p w:rsidR="00042E2E" w:rsidRDefault="00635C0B" w:rsidP="00635C0B">
      <w:pPr>
        <w:pStyle w:val="24"/>
        <w:shd w:val="clear" w:color="auto" w:fill="auto"/>
        <w:tabs>
          <w:tab w:val="left" w:pos="722"/>
        </w:tabs>
        <w:spacing w:before="0" w:after="0" w:line="322" w:lineRule="exact"/>
        <w:ind w:right="20" w:firstLine="0"/>
      </w:pPr>
      <w:r>
        <w:t xml:space="preserve">- </w:t>
      </w:r>
      <w:r w:rsidR="00DA73A9"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</w:t>
      </w:r>
      <w:r>
        <w:t xml:space="preserve"> </w:t>
      </w:r>
      <w:r w:rsidR="00DA73A9">
        <w:t>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042E2E" w:rsidRDefault="00635C0B" w:rsidP="00635C0B">
      <w:pPr>
        <w:pStyle w:val="24"/>
        <w:shd w:val="clear" w:color="auto" w:fill="auto"/>
        <w:spacing w:before="0" w:after="0" w:line="322" w:lineRule="exact"/>
        <w:ind w:right="20" w:firstLine="0"/>
      </w:pPr>
      <w:r>
        <w:t xml:space="preserve">- </w:t>
      </w:r>
      <w:r w:rsidR="00DA73A9">
        <w:t>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</w:t>
      </w:r>
    </w:p>
    <w:p w:rsidR="00042E2E" w:rsidRDefault="00635C0B" w:rsidP="00635C0B">
      <w:pPr>
        <w:pStyle w:val="24"/>
        <w:shd w:val="clear" w:color="auto" w:fill="auto"/>
        <w:spacing w:before="0" w:after="0" w:line="322" w:lineRule="exact"/>
        <w:ind w:right="20" w:firstLine="0"/>
      </w:pPr>
      <w:r>
        <w:t xml:space="preserve">- </w:t>
      </w:r>
      <w:r w:rsidR="00DA73A9">
        <w:t>При работе над техникой необходимо давать четкие индивидуальные задания и регулярно проверять их выполнение.</w:t>
      </w:r>
    </w:p>
    <w:p w:rsidR="00042E2E" w:rsidRDefault="00635C0B" w:rsidP="00635C0B">
      <w:pPr>
        <w:pStyle w:val="24"/>
        <w:shd w:val="clear" w:color="auto" w:fill="auto"/>
        <w:tabs>
          <w:tab w:val="left" w:pos="486"/>
        </w:tabs>
        <w:spacing w:before="0" w:after="0" w:line="322" w:lineRule="exact"/>
        <w:ind w:right="20" w:firstLine="0"/>
      </w:pPr>
      <w:r>
        <w:t xml:space="preserve">- </w:t>
      </w:r>
      <w:r w:rsidR="00DA73A9"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ударных инструментов.</w:t>
      </w:r>
    </w:p>
    <w:p w:rsidR="00042E2E" w:rsidRDefault="00635C0B" w:rsidP="00635C0B">
      <w:pPr>
        <w:pStyle w:val="24"/>
        <w:shd w:val="clear" w:color="auto" w:fill="auto"/>
        <w:spacing w:before="0" w:after="349" w:line="322" w:lineRule="exact"/>
        <w:ind w:right="20" w:firstLine="0"/>
      </w:pPr>
      <w:r>
        <w:t xml:space="preserve">- </w:t>
      </w:r>
      <w:r w:rsidR="00DA73A9"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</w:p>
    <w:p w:rsidR="00042E2E" w:rsidRDefault="00DA73A9">
      <w:pPr>
        <w:pStyle w:val="23"/>
        <w:keepNext/>
        <w:keepLines/>
        <w:shd w:val="clear" w:color="auto" w:fill="auto"/>
        <w:spacing w:after="303" w:line="260" w:lineRule="exact"/>
        <w:ind w:left="520" w:hanging="360"/>
        <w:jc w:val="both"/>
      </w:pPr>
      <w:bookmarkStart w:id="10" w:name="bookmark14"/>
      <w:r>
        <w:t>Рекомендации по организации самостоятельной работы обучающихся</w:t>
      </w:r>
      <w:bookmarkEnd w:id="10"/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486"/>
        </w:tabs>
        <w:spacing w:before="0" w:after="0" w:line="322" w:lineRule="exact"/>
        <w:ind w:left="520" w:right="20" w:hanging="360"/>
      </w:pPr>
      <w:r>
        <w:t>Самостоятельные занятия должны быть регулярными и систематическими. Периодичность занятий - каждый день.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510"/>
        </w:tabs>
        <w:spacing w:before="0" w:after="0" w:line="322" w:lineRule="exact"/>
        <w:ind w:left="520" w:right="20" w:hanging="36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501"/>
        </w:tabs>
        <w:spacing w:before="0" w:after="0" w:line="322" w:lineRule="exact"/>
        <w:ind w:left="520" w:right="20" w:hanging="360"/>
      </w:pPr>
      <w:r>
        <w:t>Ученик должен заниматься самостоятельно только при отсутствии признаков нарушения физического здоровья.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501"/>
        </w:tabs>
        <w:spacing w:before="0" w:after="0" w:line="322" w:lineRule="exact"/>
        <w:ind w:left="520" w:right="20" w:hanging="36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42E2E" w:rsidRDefault="00B46F58" w:rsidP="00B46F58">
      <w:pPr>
        <w:pStyle w:val="24"/>
        <w:shd w:val="clear" w:color="auto" w:fill="auto"/>
        <w:tabs>
          <w:tab w:val="left" w:pos="154"/>
        </w:tabs>
        <w:spacing w:before="0" w:after="0" w:line="322" w:lineRule="exact"/>
        <w:ind w:left="520" w:right="360" w:firstLine="0"/>
      </w:pPr>
      <w:r>
        <w:t xml:space="preserve">- </w:t>
      </w:r>
      <w:r w:rsidR="00DA73A9">
        <w:t>работа над развитием техники (гаммы, упражнения, этюды);</w:t>
      </w:r>
    </w:p>
    <w:p w:rsidR="00B46F58" w:rsidRDefault="00B46F58" w:rsidP="00B46F58">
      <w:pPr>
        <w:pStyle w:val="24"/>
        <w:shd w:val="clear" w:color="auto" w:fill="auto"/>
        <w:tabs>
          <w:tab w:val="left" w:pos="163"/>
        </w:tabs>
        <w:spacing w:before="0" w:after="0" w:line="322" w:lineRule="exact"/>
        <w:ind w:right="20" w:firstLine="0"/>
      </w:pPr>
      <w:r>
        <w:t xml:space="preserve">        - </w:t>
      </w:r>
      <w:r w:rsidR="00DA73A9">
        <w:t>работа над художественным материалом (пьесы или произведение</w:t>
      </w:r>
      <w:r>
        <w:t xml:space="preserve"> </w:t>
      </w:r>
      <w:r w:rsidR="00DA73A9">
        <w:t xml:space="preserve">крупной </w:t>
      </w:r>
      <w:r>
        <w:t xml:space="preserve"> </w:t>
      </w:r>
    </w:p>
    <w:p w:rsidR="00042E2E" w:rsidRDefault="00B46F58" w:rsidP="00B46F58">
      <w:pPr>
        <w:pStyle w:val="24"/>
        <w:shd w:val="clear" w:color="auto" w:fill="auto"/>
        <w:tabs>
          <w:tab w:val="left" w:pos="163"/>
        </w:tabs>
        <w:spacing w:before="0" w:after="0" w:line="322" w:lineRule="exact"/>
        <w:ind w:right="20" w:firstLine="0"/>
      </w:pPr>
      <w:r>
        <w:t xml:space="preserve">          </w:t>
      </w:r>
      <w:r w:rsidR="00DA73A9">
        <w:t>формы);</w:t>
      </w:r>
    </w:p>
    <w:p w:rsidR="00042E2E" w:rsidRDefault="00B46F58" w:rsidP="00B46F58">
      <w:pPr>
        <w:pStyle w:val="24"/>
        <w:shd w:val="clear" w:color="auto" w:fill="auto"/>
        <w:tabs>
          <w:tab w:val="left" w:pos="1094"/>
        </w:tabs>
        <w:spacing w:before="0" w:after="0" w:line="322" w:lineRule="exact"/>
        <w:ind w:firstLine="0"/>
        <w:jc w:val="left"/>
      </w:pPr>
      <w:r>
        <w:t xml:space="preserve">        - </w:t>
      </w:r>
      <w:r w:rsidR="00DA73A9">
        <w:t>чтение нот с листа.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568"/>
        </w:tabs>
        <w:spacing w:before="0" w:after="0" w:line="322" w:lineRule="exact"/>
        <w:ind w:left="520" w:right="20" w:hanging="360"/>
      </w:pPr>
      <w:r>
        <w:t>Периодически следует проводить контрольные уроки, имитирующие домашнюю работу ученика.</w:t>
      </w:r>
    </w:p>
    <w:p w:rsidR="00042E2E" w:rsidRDefault="00DA73A9">
      <w:pPr>
        <w:pStyle w:val="24"/>
        <w:numPr>
          <w:ilvl w:val="0"/>
          <w:numId w:val="45"/>
        </w:numPr>
        <w:shd w:val="clear" w:color="auto" w:fill="auto"/>
        <w:tabs>
          <w:tab w:val="left" w:pos="669"/>
        </w:tabs>
        <w:spacing w:before="0" w:after="0" w:line="322" w:lineRule="exact"/>
        <w:ind w:left="520" w:right="20" w:hanging="360"/>
      </w:pPr>
      <w:r>
        <w:t xml:space="preserve">Для успешной реализации программы ученик должен быть обеспечен доступом к библиотечным фондам, а также фоно- и </w:t>
      </w:r>
      <w:proofErr w:type="spellStart"/>
      <w:r>
        <w:t>медиатекам</w:t>
      </w:r>
      <w:proofErr w:type="spellEnd"/>
      <w:r>
        <w:t>, сформированным по учебным программам.</w:t>
      </w:r>
    </w:p>
    <w:p w:rsidR="00B46F58" w:rsidRDefault="00B46F58" w:rsidP="00B46F58">
      <w:pPr>
        <w:pStyle w:val="24"/>
        <w:shd w:val="clear" w:color="auto" w:fill="auto"/>
        <w:tabs>
          <w:tab w:val="left" w:pos="669"/>
        </w:tabs>
        <w:spacing w:before="0" w:after="0" w:line="322" w:lineRule="exact"/>
        <w:ind w:left="520" w:right="20" w:firstLine="0"/>
      </w:pPr>
    </w:p>
    <w:p w:rsidR="00042E2E" w:rsidRDefault="00DA73A9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1923"/>
        </w:tabs>
        <w:spacing w:after="169" w:line="322" w:lineRule="exact"/>
        <w:ind w:left="3080" w:right="780"/>
        <w:jc w:val="left"/>
      </w:pPr>
      <w:bookmarkStart w:id="11" w:name="bookmark15"/>
      <w:r>
        <w:lastRenderedPageBreak/>
        <w:t>СПИСКИ РЕКОМЕНДУЕМОЙ МЕТОДИЧЕСКОЙ И НОТНОЙ ЛИТЕРАТУРЫ</w:t>
      </w:r>
      <w:bookmarkEnd w:id="11"/>
    </w:p>
    <w:p w:rsidR="00042E2E" w:rsidRDefault="00DA73A9">
      <w:pPr>
        <w:pStyle w:val="23"/>
        <w:keepNext/>
        <w:keepLines/>
        <w:shd w:val="clear" w:color="auto" w:fill="auto"/>
        <w:spacing w:after="266" w:line="260" w:lineRule="exact"/>
        <w:ind w:left="100" w:firstLine="0"/>
      </w:pPr>
      <w:bookmarkStart w:id="12" w:name="bookmark16"/>
      <w:r>
        <w:t>Основная учебно-методическая литература</w:t>
      </w:r>
      <w:bookmarkEnd w:id="12"/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303"/>
        </w:tabs>
        <w:spacing w:after="0" w:line="250" w:lineRule="exact"/>
        <w:ind w:left="20" w:right="40"/>
        <w:jc w:val="both"/>
      </w:pPr>
      <w:proofErr w:type="spellStart"/>
      <w:r>
        <w:t>Апатский</w:t>
      </w:r>
      <w:proofErr w:type="spellEnd"/>
      <w:r>
        <w:t xml:space="preserve"> В. Основы теории и методики духового музыкально-исполнительского искусства. - НМАУ им. П.И. Чайковского. - Киев,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Волков Н. Теория и практика искусства игры на духовых инструментах. - М.,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298"/>
        </w:tabs>
        <w:spacing w:after="0" w:line="250" w:lineRule="exact"/>
        <w:ind w:left="20" w:right="40"/>
        <w:jc w:val="left"/>
      </w:pPr>
      <w:proofErr w:type="spellStart"/>
      <w:r>
        <w:t>Шульпяков</w:t>
      </w:r>
      <w:proofErr w:type="spellEnd"/>
      <w:r>
        <w:t xml:space="preserve"> О. Работа над художественным произведением и формирование музыкального мышления исполнителя. - СПб</w:t>
      </w:r>
      <w:proofErr w:type="gramStart"/>
      <w:r>
        <w:t xml:space="preserve">.; </w:t>
      </w:r>
      <w:proofErr w:type="gramEnd"/>
      <w:r>
        <w:t>Композитор,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Бочкарев Л. Психология музыкальной деятельности. - М.: Классика-ХХ1,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298"/>
        </w:tabs>
        <w:spacing w:after="0" w:line="250" w:lineRule="exact"/>
        <w:ind w:left="20" w:right="40"/>
        <w:jc w:val="both"/>
      </w:pPr>
      <w:proofErr w:type="spellStart"/>
      <w:r>
        <w:t>Цагарелли</w:t>
      </w:r>
      <w:proofErr w:type="spellEnd"/>
      <w:r>
        <w:t xml:space="preserve"> Ю. Психология музыкально-исполнительской деятельности. - СПб</w:t>
      </w:r>
      <w:proofErr w:type="gramStart"/>
      <w:r>
        <w:t xml:space="preserve">.: </w:t>
      </w:r>
      <w:proofErr w:type="gramEnd"/>
      <w:r>
        <w:t>Композитор, 2008.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298"/>
        </w:tabs>
        <w:spacing w:after="0" w:line="250" w:lineRule="exact"/>
        <w:ind w:left="20"/>
        <w:jc w:val="both"/>
      </w:pPr>
      <w:proofErr w:type="spellStart"/>
      <w:r>
        <w:t>Ключникова</w:t>
      </w:r>
      <w:proofErr w:type="spellEnd"/>
      <w:r>
        <w:t xml:space="preserve"> Е. Как учить музыке одаренных детей. - М.: Классика-ХХ1, 2010.</w:t>
      </w:r>
    </w:p>
    <w:p w:rsidR="00042E2E" w:rsidRDefault="00DA73A9">
      <w:pPr>
        <w:pStyle w:val="20"/>
        <w:numPr>
          <w:ilvl w:val="0"/>
          <w:numId w:val="46"/>
        </w:numPr>
        <w:shd w:val="clear" w:color="auto" w:fill="auto"/>
        <w:tabs>
          <w:tab w:val="left" w:pos="303"/>
        </w:tabs>
        <w:spacing w:after="352" w:line="250" w:lineRule="exact"/>
        <w:ind w:left="20" w:right="40"/>
        <w:jc w:val="both"/>
      </w:pPr>
      <w:r>
        <w:t>Леонов В., Панкина И. Методика обучения игре на духовых инструментах. - Ростов-на-Дону, 2012.</w:t>
      </w:r>
    </w:p>
    <w:p w:rsidR="00042E2E" w:rsidRDefault="00B46F58" w:rsidP="00B46F58">
      <w:pPr>
        <w:pStyle w:val="23"/>
        <w:keepNext/>
        <w:keepLines/>
        <w:shd w:val="clear" w:color="auto" w:fill="auto"/>
        <w:spacing w:after="262" w:line="260" w:lineRule="exact"/>
        <w:ind w:left="3080"/>
        <w:jc w:val="left"/>
      </w:pPr>
      <w:bookmarkStart w:id="13" w:name="bookmark17"/>
      <w:r>
        <w:t xml:space="preserve">  </w:t>
      </w:r>
      <w:r w:rsidR="00DA73A9">
        <w:t>Дополнительная учебно-методическая литература</w:t>
      </w:r>
      <w:bookmarkEnd w:id="13"/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8"/>
        </w:tabs>
        <w:spacing w:after="0" w:line="250" w:lineRule="exact"/>
        <w:ind w:left="20" w:right="40"/>
        <w:jc w:val="both"/>
      </w:pPr>
      <w:proofErr w:type="spellStart"/>
      <w:r>
        <w:t>Арчажникова</w:t>
      </w:r>
      <w:proofErr w:type="spellEnd"/>
      <w:r>
        <w:t xml:space="preserve"> Л. Проблема взаимосвязи музыкально-слуховых представлений и </w:t>
      </w:r>
      <w:proofErr w:type="spellStart"/>
      <w:r>
        <w:t>музыкально</w:t>
      </w:r>
      <w:r>
        <w:softHyphen/>
        <w:t>двигательных</w:t>
      </w:r>
      <w:proofErr w:type="spellEnd"/>
      <w:r>
        <w:t xml:space="preserve"> навыков: </w:t>
      </w:r>
      <w:proofErr w:type="spellStart"/>
      <w:r>
        <w:t>Автореф</w:t>
      </w:r>
      <w:proofErr w:type="spellEnd"/>
      <w:r>
        <w:t>. канд. иск. - М., 1971.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Асафьев Б. Музыкальная форма как процесс. - Т. 1. - 2-е изд. - Л., 1971.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Володин А. Вопросы исполнительства на духовых инструментах</w:t>
      </w:r>
      <w:proofErr w:type="gramStart"/>
      <w:r>
        <w:t xml:space="preserve"> :</w:t>
      </w:r>
      <w:proofErr w:type="gramEnd"/>
      <w:r>
        <w:t xml:space="preserve"> Сб. тр. - Л., 1987. - С.96.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8"/>
        </w:tabs>
        <w:spacing w:after="0" w:line="250" w:lineRule="exact"/>
        <w:ind w:left="20" w:right="40"/>
        <w:jc w:val="both"/>
      </w:pPr>
      <w:r>
        <w:t xml:space="preserve">Володин А. Роль гармонического спектра в восприятии высоты и тембра звука // Музыкальное искусство и наука. - </w:t>
      </w:r>
      <w:proofErr w:type="spellStart"/>
      <w:r>
        <w:t>Вып</w:t>
      </w:r>
      <w:proofErr w:type="spellEnd"/>
      <w:r>
        <w:t>. 1. - М., 1970. - С. 11-38.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Гарбузов Н. Зонная природа тембрового слуха. - М., 1956.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8"/>
        </w:tabs>
        <w:spacing w:after="0" w:line="250" w:lineRule="exact"/>
        <w:ind w:left="20" w:right="40"/>
        <w:jc w:val="both"/>
      </w:pPr>
      <w:r>
        <w:t xml:space="preserve">Григорьев В. Некоторые проблемы специфики игрового движения музыканта-исполнителя // Вопросы музыкальной педагогики. - </w:t>
      </w:r>
      <w:proofErr w:type="spellStart"/>
      <w:r>
        <w:t>Вып</w:t>
      </w:r>
      <w:proofErr w:type="spellEnd"/>
      <w:r>
        <w:t>. 7. - М., 1986. - С. 65-81.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Грищенко Л. Психология восприятия внимания, памяти. - Екатеринбург, 1994.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8"/>
        </w:tabs>
        <w:spacing w:after="0" w:line="250" w:lineRule="exact"/>
        <w:ind w:left="20" w:right="40"/>
        <w:jc w:val="both"/>
      </w:pPr>
      <w:r>
        <w:t xml:space="preserve">Евтихиев П., Карцева Г. Психолого-педагогические основы работы учащегося над </w:t>
      </w:r>
      <w:proofErr w:type="spellStart"/>
      <w:r>
        <w:t>музыкально</w:t>
      </w:r>
      <w:r>
        <w:softHyphen/>
        <w:t>исполнительским</w:t>
      </w:r>
      <w:proofErr w:type="spellEnd"/>
      <w:r>
        <w:t xml:space="preserve"> образом // Музыкальное воспитание: опыт, проблемы, перспективы: Сб. тр. - Тамбов, 1994. - С. 43-54.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303"/>
        </w:tabs>
        <w:spacing w:after="0" w:line="250" w:lineRule="exact"/>
        <w:ind w:left="20"/>
        <w:jc w:val="both"/>
      </w:pPr>
      <w:r>
        <w:t>Комплексный подход к проблемам музыкального образования: Сб. тр. - М., 1986.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284"/>
        </w:tabs>
        <w:spacing w:after="0" w:line="250" w:lineRule="exact"/>
        <w:ind w:left="20" w:right="40"/>
        <w:jc w:val="both"/>
      </w:pPr>
      <w:r>
        <w:t>Логинова Л. О слуховой деятельности музыканта-исполнителя: теоретические проблемы. - М., 1998.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1148"/>
        </w:tabs>
        <w:spacing w:after="0" w:line="250" w:lineRule="exact"/>
        <w:ind w:left="20"/>
        <w:jc w:val="both"/>
      </w:pPr>
      <w:r>
        <w:t>Маркова</w:t>
      </w:r>
      <w:r>
        <w:tab/>
        <w:t xml:space="preserve">Е. </w:t>
      </w:r>
      <w:proofErr w:type="spellStart"/>
      <w:r>
        <w:t>Интонационность</w:t>
      </w:r>
      <w:proofErr w:type="spellEnd"/>
      <w:r>
        <w:t xml:space="preserve"> музыкального искусства. - Киев, 1990.</w:t>
      </w:r>
    </w:p>
    <w:p w:rsidR="00042E2E" w:rsidRDefault="00DA73A9">
      <w:pPr>
        <w:pStyle w:val="20"/>
        <w:numPr>
          <w:ilvl w:val="0"/>
          <w:numId w:val="47"/>
        </w:numPr>
        <w:shd w:val="clear" w:color="auto" w:fill="auto"/>
        <w:tabs>
          <w:tab w:val="left" w:pos="289"/>
        </w:tabs>
        <w:spacing w:after="352" w:line="250" w:lineRule="exact"/>
        <w:ind w:left="20" w:right="40"/>
        <w:jc w:val="both"/>
      </w:pPr>
      <w:r>
        <w:t xml:space="preserve">Современное исполнительство на духовых и ударных инструментах: Сб. тр. - </w:t>
      </w:r>
      <w:proofErr w:type="spellStart"/>
      <w:r>
        <w:t>Вып</w:t>
      </w:r>
      <w:proofErr w:type="spellEnd"/>
      <w:r>
        <w:t>. 103. - М., 1990.</w:t>
      </w:r>
    </w:p>
    <w:p w:rsidR="00042E2E" w:rsidRDefault="00B46F58" w:rsidP="00B46F58">
      <w:pPr>
        <w:pStyle w:val="23"/>
        <w:keepNext/>
        <w:keepLines/>
        <w:shd w:val="clear" w:color="auto" w:fill="auto"/>
        <w:spacing w:after="262" w:line="260" w:lineRule="exact"/>
        <w:ind w:left="100" w:firstLine="0"/>
        <w:jc w:val="left"/>
      </w:pPr>
      <w:bookmarkStart w:id="14" w:name="bookmark18"/>
      <w:r>
        <w:t xml:space="preserve">                                                </w:t>
      </w:r>
      <w:r w:rsidR="00DA73A9">
        <w:t>Нотная литература</w:t>
      </w:r>
      <w:bookmarkEnd w:id="14"/>
    </w:p>
    <w:p w:rsidR="00042E2E" w:rsidRDefault="00DA73A9">
      <w:pPr>
        <w:pStyle w:val="20"/>
        <w:shd w:val="clear" w:color="auto" w:fill="auto"/>
        <w:spacing w:after="0" w:line="250" w:lineRule="exact"/>
        <w:ind w:left="20" w:right="780"/>
        <w:jc w:val="left"/>
      </w:pPr>
      <w:r>
        <w:t xml:space="preserve">Хрестоматия для ксилофона и малого барабана / Сост. Т. Егорова, В. </w:t>
      </w:r>
      <w:proofErr w:type="spellStart"/>
      <w:r>
        <w:t>Штейман</w:t>
      </w:r>
      <w:proofErr w:type="spellEnd"/>
      <w:r>
        <w:t>. - М., 1985. Хрестоматия для ксилофона / Сост. В. Блок, В. Снегирев,- М., 1979.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780"/>
        <w:jc w:val="left"/>
      </w:pPr>
      <w:r>
        <w:t xml:space="preserve">Хрестоматия педагогического репертуара для ударных инструментов / Сост. Т. Егорова, В. </w:t>
      </w:r>
      <w:proofErr w:type="spellStart"/>
      <w:r>
        <w:t>Штейман</w:t>
      </w:r>
      <w:proofErr w:type="spellEnd"/>
      <w:r>
        <w:t>. - М., 1973.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r>
        <w:t xml:space="preserve">Бах И. Концерт </w:t>
      </w:r>
      <w:r>
        <w:rPr>
          <w:lang w:val="en-US"/>
        </w:rPr>
        <w:t>a</w:t>
      </w:r>
      <w:r w:rsidRPr="006315F3">
        <w:t>-</w:t>
      </w:r>
      <w:r>
        <w:rPr>
          <w:lang w:val="en-US"/>
        </w:rPr>
        <w:t>moll</w:t>
      </w:r>
      <w:r w:rsidRPr="006315F3">
        <w:t xml:space="preserve"> </w:t>
      </w:r>
      <w:r>
        <w:t>для скрипки и фортепиано, ч. I. - М., 1980.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r>
        <w:t xml:space="preserve">Венявский Г. Каприс </w:t>
      </w:r>
      <w:r>
        <w:rPr>
          <w:lang w:val="en-US"/>
        </w:rPr>
        <w:t>a</w:t>
      </w:r>
      <w:r w:rsidRPr="006315F3">
        <w:t>-</w:t>
      </w:r>
      <w:r>
        <w:rPr>
          <w:lang w:val="en-US"/>
        </w:rPr>
        <w:t>moll</w:t>
      </w:r>
      <w:r w:rsidRPr="006315F3">
        <w:t xml:space="preserve">. </w:t>
      </w:r>
      <w:r>
        <w:t>- М., 1960.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r>
        <w:t xml:space="preserve">Вивальди А. Концерт </w:t>
      </w:r>
      <w:r>
        <w:rPr>
          <w:lang w:val="en-US"/>
        </w:rPr>
        <w:t>G</w:t>
      </w:r>
      <w:r w:rsidRPr="006315F3">
        <w:t>-</w:t>
      </w:r>
      <w:proofErr w:type="spellStart"/>
      <w:r>
        <w:rPr>
          <w:lang w:val="en-US"/>
        </w:rPr>
        <w:t>dur</w:t>
      </w:r>
      <w:proofErr w:type="spellEnd"/>
      <w:r w:rsidRPr="006315F3">
        <w:t xml:space="preserve"> </w:t>
      </w:r>
      <w:r>
        <w:t xml:space="preserve">для скрипки и фортепиано. Ч. </w:t>
      </w:r>
      <w:r>
        <w:rPr>
          <w:lang w:val="en-US"/>
        </w:rPr>
        <w:t>I</w:t>
      </w:r>
      <w:r w:rsidRPr="006315F3">
        <w:t>-</w:t>
      </w:r>
      <w:r>
        <w:rPr>
          <w:lang w:val="en-US"/>
        </w:rPr>
        <w:t>III</w:t>
      </w:r>
      <w:r w:rsidRPr="006315F3">
        <w:t xml:space="preserve">. </w:t>
      </w:r>
      <w:r>
        <w:t>- М., 1959.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r>
        <w:t>Гендель Г. Соната №2 для фортепиано. - М., 1980.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Дварионас</w:t>
      </w:r>
      <w:proofErr w:type="spellEnd"/>
      <w:r>
        <w:t xml:space="preserve"> Б. Концерт для скрипки и фортепиано, ч. III. - М., 1978.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Келлер</w:t>
      </w:r>
      <w:proofErr w:type="spellEnd"/>
      <w:r>
        <w:t xml:space="preserve"> Э. Этюды для флейты. Тетрадь III. - М.,1955.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Кизант</w:t>
      </w:r>
      <w:proofErr w:type="spellEnd"/>
      <w:r>
        <w:t xml:space="preserve"> Г. Техника игры на ударных инструментах. - Киев, 1986.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Лобковский</w:t>
      </w:r>
      <w:proofErr w:type="spellEnd"/>
      <w:r>
        <w:t xml:space="preserve"> А. Концертная пьеса. - М. 1954.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both"/>
      </w:pPr>
      <w:proofErr w:type="spellStart"/>
      <w:r>
        <w:t>Минх</w:t>
      </w:r>
      <w:proofErr w:type="spellEnd"/>
      <w:r>
        <w:t xml:space="preserve"> Н. Парафраз на темы песен И. Дунаевского для ксилофона и фортепиано. - М., 1966.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Осадчук</w:t>
      </w:r>
      <w:proofErr w:type="spellEnd"/>
      <w:r>
        <w:t xml:space="preserve"> В. 80 ритмических этюдов для малого барабана. - М., 1956.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Осадчук</w:t>
      </w:r>
      <w:proofErr w:type="spellEnd"/>
      <w:r>
        <w:t xml:space="preserve"> В. 60 ритмических этюдов для малого барабана. - М., 1957.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r>
        <w:t>Пьесы для двух ксилофонов в сопровождении фортепиано (</w:t>
      </w:r>
      <w:proofErr w:type="spellStart"/>
      <w:r>
        <w:t>перел</w:t>
      </w:r>
      <w:proofErr w:type="spellEnd"/>
      <w:r>
        <w:t>. В. Снегирева). - М., 1967. Пьесы для ксилофона и фортепиано / Сост. В. Снегирев. - М., 1969.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Пьесы для ксилофона и фортепиано / Сост. В. Снегирев. - М., 1982.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Пьесы (</w:t>
      </w:r>
      <w:proofErr w:type="spellStart"/>
      <w:r>
        <w:t>перел</w:t>
      </w:r>
      <w:proofErr w:type="spellEnd"/>
      <w:r>
        <w:t xml:space="preserve">. для ксилофона и фортепиано К. </w:t>
      </w:r>
      <w:proofErr w:type="spellStart"/>
      <w:r>
        <w:t>Купинского</w:t>
      </w:r>
      <w:proofErr w:type="spellEnd"/>
      <w:r>
        <w:t>). - М., 1987.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r>
        <w:lastRenderedPageBreak/>
        <w:t xml:space="preserve">Пьесы советских композиторов для ксилофона и фортепиано / Сост. В. </w:t>
      </w:r>
      <w:proofErr w:type="spellStart"/>
      <w:r>
        <w:t>Штейман</w:t>
      </w:r>
      <w:proofErr w:type="spellEnd"/>
      <w:r>
        <w:t xml:space="preserve">. - М., 1968. Ритмические упражнения для малого барабана / Сост. Т. Егорова, В. </w:t>
      </w:r>
      <w:proofErr w:type="spellStart"/>
      <w:r>
        <w:t>Штейман</w:t>
      </w:r>
      <w:proofErr w:type="spellEnd"/>
      <w:r>
        <w:t>. - М., 1970.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proofErr w:type="gramStart"/>
      <w:r>
        <w:t xml:space="preserve">Русские, украинские и белорусские народные песни и пляски (обр. для балалайки и фортепиано А. </w:t>
      </w:r>
      <w:proofErr w:type="spellStart"/>
      <w:r>
        <w:t>Илюхина</w:t>
      </w:r>
      <w:proofErr w:type="spellEnd"/>
      <w:r>
        <w:t xml:space="preserve">, М. </w:t>
      </w:r>
      <w:proofErr w:type="spellStart"/>
      <w:r>
        <w:t>Красева</w:t>
      </w:r>
      <w:proofErr w:type="spellEnd"/>
      <w:r>
        <w:t>.</w:t>
      </w:r>
      <w:proofErr w:type="gramEnd"/>
      <w:r>
        <w:t xml:space="preserve"> - М., 1948.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Сборник дуэтов для ксилофона / Сост. В. </w:t>
      </w:r>
      <w:proofErr w:type="spellStart"/>
      <w:r>
        <w:t>Штейман</w:t>
      </w:r>
      <w:proofErr w:type="spellEnd"/>
      <w:r>
        <w:t>. - М., 1972.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780"/>
        <w:jc w:val="both"/>
      </w:pPr>
      <w:r>
        <w:t xml:space="preserve">Сборник пьес для ксилофона и фортепиано. </w:t>
      </w:r>
      <w:proofErr w:type="spellStart"/>
      <w:r>
        <w:t>Тетр</w:t>
      </w:r>
      <w:proofErr w:type="spellEnd"/>
      <w:r>
        <w:t xml:space="preserve">. 2. / Сост. В. </w:t>
      </w:r>
      <w:proofErr w:type="spellStart"/>
      <w:r>
        <w:t>Штейман</w:t>
      </w:r>
      <w:proofErr w:type="spellEnd"/>
      <w:r>
        <w:t xml:space="preserve">, А. Жак. - М., 1953. Сборник пьес для ксилофона и фортепиано. </w:t>
      </w:r>
      <w:proofErr w:type="spellStart"/>
      <w:r>
        <w:t>Тетр</w:t>
      </w:r>
      <w:proofErr w:type="spellEnd"/>
      <w:r>
        <w:t xml:space="preserve">. 1. / Сост. В. </w:t>
      </w:r>
      <w:proofErr w:type="spellStart"/>
      <w:r>
        <w:t>Штейман</w:t>
      </w:r>
      <w:proofErr w:type="spellEnd"/>
      <w:r>
        <w:t>, А. Жак. - М., 1954 . Сборник пьес для ксилофона (</w:t>
      </w:r>
      <w:proofErr w:type="spellStart"/>
      <w:r>
        <w:t>перел</w:t>
      </w:r>
      <w:proofErr w:type="spellEnd"/>
      <w:r>
        <w:t xml:space="preserve">. К. </w:t>
      </w:r>
      <w:proofErr w:type="spellStart"/>
      <w:r>
        <w:t>Купинского</w:t>
      </w:r>
      <w:proofErr w:type="spellEnd"/>
      <w:r>
        <w:t>). - М., 1955.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Сборник пьес для ксилофона / Сост. Ю. Кузьмин. - М., 1950.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Сборник пьес для ксилофона / Сост. В. </w:t>
      </w:r>
      <w:proofErr w:type="spellStart"/>
      <w:r>
        <w:t>Баранкин</w:t>
      </w:r>
      <w:proofErr w:type="spellEnd"/>
      <w:r>
        <w:t>,- М., 1971.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r>
        <w:t xml:space="preserve">Сборник пьес русских и советских композиторов для ксилофона и фортепиано / Сост. К. </w:t>
      </w:r>
      <w:proofErr w:type="spellStart"/>
      <w:r>
        <w:t>Купинский</w:t>
      </w:r>
      <w:proofErr w:type="spellEnd"/>
      <w:r>
        <w:t>. - М., 1949.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 w:right="200"/>
        <w:jc w:val="left"/>
      </w:pPr>
      <w:r>
        <w:t xml:space="preserve">Сборник пьес советских композиторов для ксилофона и фортепиано / Сост. В. </w:t>
      </w:r>
      <w:proofErr w:type="spellStart"/>
      <w:r>
        <w:t>Штейман</w:t>
      </w:r>
      <w:proofErr w:type="spellEnd"/>
      <w:r>
        <w:t>. - М., 1963.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Сковера</w:t>
      </w:r>
      <w:proofErr w:type="spellEnd"/>
      <w:r>
        <w:t xml:space="preserve"> В. 70 этюдов для барабана. - Варшава, 1964.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Снегирев В. Этюды для малого барабана. - М., 1970.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1 класс ДМШ / Сост. Н. </w:t>
      </w:r>
      <w:proofErr w:type="spellStart"/>
      <w:r>
        <w:t>Мултанова</w:t>
      </w:r>
      <w:proofErr w:type="spellEnd"/>
      <w:r>
        <w:t>. - Киев, 1975.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2 класс ДМШ / Сост. Н. </w:t>
      </w:r>
      <w:proofErr w:type="spellStart"/>
      <w:r>
        <w:t>Мултанова</w:t>
      </w:r>
      <w:proofErr w:type="spellEnd"/>
      <w:r>
        <w:t>. - Киев, 1976.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3 класс ДМШ / Сост. Н. </w:t>
      </w:r>
      <w:proofErr w:type="spellStart"/>
      <w:r>
        <w:t>Мултанова</w:t>
      </w:r>
      <w:proofErr w:type="spellEnd"/>
      <w:r>
        <w:t>. - Киев, 1977.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4 класс ДМШ / Сост. Н. </w:t>
      </w:r>
      <w:proofErr w:type="spellStart"/>
      <w:r>
        <w:t>Мултанова</w:t>
      </w:r>
      <w:proofErr w:type="spellEnd"/>
      <w:r>
        <w:t>. - Киев, 1978.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Учебный репертуар для ксилофона. 5 класс ДМШ / Сост. Н. </w:t>
      </w:r>
      <w:proofErr w:type="spellStart"/>
      <w:r>
        <w:t>Мултанова</w:t>
      </w:r>
      <w:proofErr w:type="spellEnd"/>
      <w:r>
        <w:t>. - Киев, 1980.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Чайкин Н., Фельдман О. Сборник пьес для ксилофона. - М., 1965.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Чепей</w:t>
      </w:r>
      <w:proofErr w:type="spellEnd"/>
      <w:r>
        <w:t xml:space="preserve"> Т. Малая энциклопедия танцевальных ритмов. - Будапешт, 1973.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игры на ударных инструментах. Ч. </w:t>
      </w:r>
      <w:r>
        <w:rPr>
          <w:lang w:val="en-US"/>
        </w:rPr>
        <w:t>I</w:t>
      </w:r>
      <w:r w:rsidRPr="006315F3">
        <w:t xml:space="preserve">, </w:t>
      </w:r>
      <w:r>
        <w:t>II. - М., 1948.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для малого барабана (п/ред. В. </w:t>
      </w:r>
      <w:proofErr w:type="spellStart"/>
      <w:r>
        <w:t>Штеймана</w:t>
      </w:r>
      <w:proofErr w:type="spellEnd"/>
      <w:r>
        <w:t>. - М., 1951.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игры на ксилофоне. - М., 1952.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игры на ударных инструментах. Ч. I. - М.,1957.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Баньян Л. Школа игры на джазовом барабане. - Будапешт, 1962.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 xml:space="preserve">Кузьмин Ю. Школа игры на ударных инструментах. Ч. </w:t>
      </w:r>
      <w:r>
        <w:rPr>
          <w:lang w:val="en-US"/>
        </w:rPr>
        <w:t>I</w:t>
      </w:r>
      <w:r w:rsidRPr="006315F3">
        <w:t xml:space="preserve">, </w:t>
      </w:r>
      <w:r>
        <w:t>II. - М., 1965.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Стойко И. Школа игры на ударных инструментах. - Варшава, 1970.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proofErr w:type="spellStart"/>
      <w:r>
        <w:t>Купинский</w:t>
      </w:r>
      <w:proofErr w:type="spellEnd"/>
      <w:r>
        <w:t xml:space="preserve"> К. Школа игры на ударных инструментах (п/ред. В. </w:t>
      </w:r>
      <w:proofErr w:type="spellStart"/>
      <w:r>
        <w:t>Штеймана</w:t>
      </w:r>
      <w:proofErr w:type="spellEnd"/>
      <w:r>
        <w:t>. - М., 1987.</w:t>
      </w:r>
    </w:p>
    <w:p w:rsidR="00042E2E" w:rsidRDefault="00DA73A9">
      <w:pPr>
        <w:pStyle w:val="20"/>
        <w:shd w:val="clear" w:color="auto" w:fill="auto"/>
        <w:spacing w:after="0" w:line="250" w:lineRule="exact"/>
        <w:ind w:left="20"/>
        <w:jc w:val="left"/>
      </w:pPr>
      <w:r>
        <w:t>Снегирев В. Методика обучения игре на ударных инструментах. - М., 2003.</w:t>
      </w:r>
    </w:p>
    <w:sectPr w:rsidR="00042E2E">
      <w:footerReference w:type="default" r:id="rId9"/>
      <w:footerReference w:type="first" r:id="rId10"/>
      <w:type w:val="continuous"/>
      <w:pgSz w:w="11909" w:h="16838"/>
      <w:pgMar w:top="1030" w:right="1188" w:bottom="1419" w:left="12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C58" w:rsidRDefault="00ED1C58">
      <w:r>
        <w:separator/>
      </w:r>
    </w:p>
  </w:endnote>
  <w:endnote w:type="continuationSeparator" w:id="0">
    <w:p w:rsidR="00ED1C58" w:rsidRDefault="00ED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C4" w:rsidRDefault="00137FC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0509F7D" wp14:editId="30033855">
              <wp:simplePos x="0" y="0"/>
              <wp:positionH relativeFrom="page">
                <wp:posOffset>3730625</wp:posOffset>
              </wp:positionH>
              <wp:positionV relativeFrom="page">
                <wp:posOffset>10320020</wp:posOffset>
              </wp:positionV>
              <wp:extent cx="133985" cy="153035"/>
              <wp:effectExtent l="0" t="444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FC4" w:rsidRDefault="00137FC4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F0F20" w:rsidRPr="004F0F20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3.75pt;margin-top:812.6pt;width:10.55pt;height:12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" filled="f" stroked="f">
              <v:textbox style="mso-fit-shape-to-text:t" inset="0,0,0,0">
                <w:txbxContent>
                  <w:p w:rsidR="00137FC4" w:rsidRDefault="00137FC4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F0F20" w:rsidRPr="004F0F20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C4" w:rsidRDefault="00137FC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10320020</wp:posOffset>
              </wp:positionV>
              <wp:extent cx="133985" cy="153035"/>
              <wp:effectExtent l="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FC4" w:rsidRDefault="00137FC4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F0F20" w:rsidRPr="004F0F20">
                            <w:rPr>
                              <w:rStyle w:val="a8"/>
                              <w:noProof/>
                            </w:rPr>
                            <w:t>21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3.75pt;margin-top:812.6pt;width:10.55pt;height:12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" filled="f" stroked="f">
              <v:textbox style="mso-fit-shape-to-text:t" inset="0,0,0,0">
                <w:txbxContent>
                  <w:p w:rsidR="00137FC4" w:rsidRDefault="00137FC4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F0F20" w:rsidRPr="004F0F20">
                      <w:rPr>
                        <w:rStyle w:val="a8"/>
                        <w:noProof/>
                      </w:rPr>
                      <w:t>21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C4" w:rsidRDefault="00137FC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6010275</wp:posOffset>
              </wp:positionH>
              <wp:positionV relativeFrom="page">
                <wp:posOffset>9689465</wp:posOffset>
              </wp:positionV>
              <wp:extent cx="723265" cy="175260"/>
              <wp:effectExtent l="0" t="254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FC4" w:rsidRDefault="00137FC4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2pt"/>
                            </w:rPr>
                            <w:t>Таблица 6а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73.25pt;margin-top:762.95pt;width:56.9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DorQIAAK0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" filled="f" stroked="f">
              <v:textbox style="mso-fit-shape-to-text:t" inset="0,0,0,0">
                <w:txbxContent>
                  <w:p w:rsidR="00137FC4" w:rsidRDefault="00137FC4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2pt"/>
                      </w:rPr>
                      <w:t>Таблица 6а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3715385</wp:posOffset>
              </wp:positionH>
              <wp:positionV relativeFrom="page">
                <wp:posOffset>10085705</wp:posOffset>
              </wp:positionV>
              <wp:extent cx="133985" cy="153035"/>
              <wp:effectExtent l="63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FC4" w:rsidRDefault="00137FC4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35C0B">
                            <w:rPr>
                              <w:rStyle w:val="a8"/>
                              <w:noProof/>
                            </w:rPr>
                            <w:t>17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292.55pt;margin-top:794.15pt;width:10.55pt;height:12.0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" filled="f" stroked="f">
              <v:textbox style="mso-fit-shape-to-text:t" inset="0,0,0,0">
                <w:txbxContent>
                  <w:p w:rsidR="00137FC4" w:rsidRDefault="00137FC4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35C0B">
                      <w:rPr>
                        <w:rStyle w:val="a8"/>
                        <w:noProof/>
                      </w:rPr>
                      <w:t>17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C58" w:rsidRDefault="00ED1C58">
      <w:r>
        <w:separator/>
      </w:r>
    </w:p>
  </w:footnote>
  <w:footnote w:type="continuationSeparator" w:id="0">
    <w:p w:rsidR="00ED1C58" w:rsidRDefault="00ED1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460"/>
    <w:multiLevelType w:val="multilevel"/>
    <w:tmpl w:val="BEF06E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1A69C5"/>
    <w:multiLevelType w:val="multilevel"/>
    <w:tmpl w:val="D16468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10333"/>
    <w:multiLevelType w:val="multilevel"/>
    <w:tmpl w:val="BC6402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8A27D9"/>
    <w:multiLevelType w:val="multilevel"/>
    <w:tmpl w:val="D690E57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5C4D41"/>
    <w:multiLevelType w:val="multilevel"/>
    <w:tmpl w:val="0FF2FB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397371"/>
    <w:multiLevelType w:val="multilevel"/>
    <w:tmpl w:val="EE420B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535C70"/>
    <w:multiLevelType w:val="multilevel"/>
    <w:tmpl w:val="1EBA1A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D66D63"/>
    <w:multiLevelType w:val="multilevel"/>
    <w:tmpl w:val="6A2C7B3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AB15531"/>
    <w:multiLevelType w:val="multilevel"/>
    <w:tmpl w:val="E208F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D571BC"/>
    <w:multiLevelType w:val="multilevel"/>
    <w:tmpl w:val="1E2CF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8850E1"/>
    <w:multiLevelType w:val="multilevel"/>
    <w:tmpl w:val="052486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1E7475"/>
    <w:multiLevelType w:val="multilevel"/>
    <w:tmpl w:val="E362AE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595C36"/>
    <w:multiLevelType w:val="multilevel"/>
    <w:tmpl w:val="C0DA04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97A79"/>
    <w:multiLevelType w:val="multilevel"/>
    <w:tmpl w:val="9DA2DA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EF1A2D"/>
    <w:multiLevelType w:val="multilevel"/>
    <w:tmpl w:val="CA860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253B81"/>
    <w:multiLevelType w:val="multilevel"/>
    <w:tmpl w:val="E45091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CC4824"/>
    <w:multiLevelType w:val="multilevel"/>
    <w:tmpl w:val="C660C5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193F50"/>
    <w:multiLevelType w:val="multilevel"/>
    <w:tmpl w:val="669ABAB8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5F48C0"/>
    <w:multiLevelType w:val="multilevel"/>
    <w:tmpl w:val="57F83F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501635"/>
    <w:multiLevelType w:val="multilevel"/>
    <w:tmpl w:val="49887C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BBA4C15"/>
    <w:multiLevelType w:val="multilevel"/>
    <w:tmpl w:val="0A4C75FC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D7067F0"/>
    <w:multiLevelType w:val="multilevel"/>
    <w:tmpl w:val="4058E0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FD070D3"/>
    <w:multiLevelType w:val="multilevel"/>
    <w:tmpl w:val="6122DC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D452F9"/>
    <w:multiLevelType w:val="multilevel"/>
    <w:tmpl w:val="D52CA4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F2327C"/>
    <w:multiLevelType w:val="multilevel"/>
    <w:tmpl w:val="19C041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601A75"/>
    <w:multiLevelType w:val="multilevel"/>
    <w:tmpl w:val="84169F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E412BB"/>
    <w:multiLevelType w:val="multilevel"/>
    <w:tmpl w:val="84EE47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101C48"/>
    <w:multiLevelType w:val="multilevel"/>
    <w:tmpl w:val="4F8AFA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1272719"/>
    <w:multiLevelType w:val="multilevel"/>
    <w:tmpl w:val="3DE02D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BF12BFC"/>
    <w:multiLevelType w:val="multilevel"/>
    <w:tmpl w:val="4450039C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1F12E8"/>
    <w:multiLevelType w:val="multilevel"/>
    <w:tmpl w:val="10D2B7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55254D"/>
    <w:multiLevelType w:val="multilevel"/>
    <w:tmpl w:val="7FDED0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0230453"/>
    <w:multiLevelType w:val="multilevel"/>
    <w:tmpl w:val="137616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67163BD"/>
    <w:multiLevelType w:val="multilevel"/>
    <w:tmpl w:val="2DF6A0F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655F45"/>
    <w:multiLevelType w:val="multilevel"/>
    <w:tmpl w:val="5530995A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E27D0D"/>
    <w:multiLevelType w:val="multilevel"/>
    <w:tmpl w:val="791456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0669C5"/>
    <w:multiLevelType w:val="multilevel"/>
    <w:tmpl w:val="D8002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B91C0B"/>
    <w:multiLevelType w:val="multilevel"/>
    <w:tmpl w:val="150244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0D01D8"/>
    <w:multiLevelType w:val="multilevel"/>
    <w:tmpl w:val="CA780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761F63"/>
    <w:multiLevelType w:val="multilevel"/>
    <w:tmpl w:val="986CE97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A21B3F"/>
    <w:multiLevelType w:val="multilevel"/>
    <w:tmpl w:val="D3D640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5144840"/>
    <w:multiLevelType w:val="multilevel"/>
    <w:tmpl w:val="F65EF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72C1EF5"/>
    <w:multiLevelType w:val="multilevel"/>
    <w:tmpl w:val="9EE66F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8216597"/>
    <w:multiLevelType w:val="multilevel"/>
    <w:tmpl w:val="2834BAF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607769"/>
    <w:multiLevelType w:val="multilevel"/>
    <w:tmpl w:val="A6E8AA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D8A6315"/>
    <w:multiLevelType w:val="multilevel"/>
    <w:tmpl w:val="C0FE6E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9C69EB"/>
    <w:multiLevelType w:val="multilevel"/>
    <w:tmpl w:val="64C2E3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43"/>
  </w:num>
  <w:num w:numId="4">
    <w:abstractNumId w:val="9"/>
  </w:num>
  <w:num w:numId="5">
    <w:abstractNumId w:val="28"/>
  </w:num>
  <w:num w:numId="6">
    <w:abstractNumId w:val="17"/>
  </w:num>
  <w:num w:numId="7">
    <w:abstractNumId w:val="34"/>
  </w:num>
  <w:num w:numId="8">
    <w:abstractNumId w:val="29"/>
  </w:num>
  <w:num w:numId="9">
    <w:abstractNumId w:val="45"/>
  </w:num>
  <w:num w:numId="10">
    <w:abstractNumId w:val="26"/>
  </w:num>
  <w:num w:numId="11">
    <w:abstractNumId w:val="40"/>
  </w:num>
  <w:num w:numId="12">
    <w:abstractNumId w:val="16"/>
  </w:num>
  <w:num w:numId="13">
    <w:abstractNumId w:val="2"/>
  </w:num>
  <w:num w:numId="14">
    <w:abstractNumId w:val="0"/>
  </w:num>
  <w:num w:numId="15">
    <w:abstractNumId w:val="44"/>
  </w:num>
  <w:num w:numId="16">
    <w:abstractNumId w:val="5"/>
  </w:num>
  <w:num w:numId="17">
    <w:abstractNumId w:val="6"/>
  </w:num>
  <w:num w:numId="18">
    <w:abstractNumId w:val="18"/>
  </w:num>
  <w:num w:numId="19">
    <w:abstractNumId w:val="31"/>
  </w:num>
  <w:num w:numId="20">
    <w:abstractNumId w:val="19"/>
  </w:num>
  <w:num w:numId="21">
    <w:abstractNumId w:val="37"/>
  </w:num>
  <w:num w:numId="22">
    <w:abstractNumId w:val="23"/>
  </w:num>
  <w:num w:numId="23">
    <w:abstractNumId w:val="13"/>
  </w:num>
  <w:num w:numId="24">
    <w:abstractNumId w:val="21"/>
  </w:num>
  <w:num w:numId="25">
    <w:abstractNumId w:val="42"/>
  </w:num>
  <w:num w:numId="26">
    <w:abstractNumId w:val="4"/>
  </w:num>
  <w:num w:numId="27">
    <w:abstractNumId w:val="24"/>
  </w:num>
  <w:num w:numId="28">
    <w:abstractNumId w:val="15"/>
  </w:num>
  <w:num w:numId="29">
    <w:abstractNumId w:val="7"/>
  </w:num>
  <w:num w:numId="30">
    <w:abstractNumId w:val="35"/>
  </w:num>
  <w:num w:numId="31">
    <w:abstractNumId w:val="3"/>
  </w:num>
  <w:num w:numId="32">
    <w:abstractNumId w:val="1"/>
  </w:num>
  <w:num w:numId="33">
    <w:abstractNumId w:val="30"/>
  </w:num>
  <w:num w:numId="34">
    <w:abstractNumId w:val="25"/>
  </w:num>
  <w:num w:numId="35">
    <w:abstractNumId w:val="20"/>
  </w:num>
  <w:num w:numId="36">
    <w:abstractNumId w:val="32"/>
  </w:num>
  <w:num w:numId="37">
    <w:abstractNumId w:val="46"/>
  </w:num>
  <w:num w:numId="38">
    <w:abstractNumId w:val="38"/>
  </w:num>
  <w:num w:numId="39">
    <w:abstractNumId w:val="33"/>
  </w:num>
  <w:num w:numId="40">
    <w:abstractNumId w:val="27"/>
  </w:num>
  <w:num w:numId="41">
    <w:abstractNumId w:val="22"/>
  </w:num>
  <w:num w:numId="42">
    <w:abstractNumId w:val="10"/>
  </w:num>
  <w:num w:numId="43">
    <w:abstractNumId w:val="12"/>
  </w:num>
  <w:num w:numId="44">
    <w:abstractNumId w:val="39"/>
  </w:num>
  <w:num w:numId="45">
    <w:abstractNumId w:val="36"/>
  </w:num>
  <w:num w:numId="46">
    <w:abstractNumId w:val="8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2E"/>
    <w:rsid w:val="0001778B"/>
    <w:rsid w:val="00042E2E"/>
    <w:rsid w:val="000D2E79"/>
    <w:rsid w:val="00105FD2"/>
    <w:rsid w:val="00137FC4"/>
    <w:rsid w:val="001C158E"/>
    <w:rsid w:val="002534C5"/>
    <w:rsid w:val="002636DA"/>
    <w:rsid w:val="00271C72"/>
    <w:rsid w:val="002A6971"/>
    <w:rsid w:val="00367978"/>
    <w:rsid w:val="00393133"/>
    <w:rsid w:val="00407988"/>
    <w:rsid w:val="00485731"/>
    <w:rsid w:val="004A0494"/>
    <w:rsid w:val="004E1706"/>
    <w:rsid w:val="004F0F20"/>
    <w:rsid w:val="004F2D37"/>
    <w:rsid w:val="00500F2B"/>
    <w:rsid w:val="005313BC"/>
    <w:rsid w:val="005442BB"/>
    <w:rsid w:val="0058199A"/>
    <w:rsid w:val="005B4595"/>
    <w:rsid w:val="006315F3"/>
    <w:rsid w:val="00635C0B"/>
    <w:rsid w:val="006E6DCD"/>
    <w:rsid w:val="006F736D"/>
    <w:rsid w:val="00714607"/>
    <w:rsid w:val="00716F32"/>
    <w:rsid w:val="0071735B"/>
    <w:rsid w:val="00762095"/>
    <w:rsid w:val="00827F97"/>
    <w:rsid w:val="00833955"/>
    <w:rsid w:val="0088055E"/>
    <w:rsid w:val="008E275B"/>
    <w:rsid w:val="00912EBA"/>
    <w:rsid w:val="00947D18"/>
    <w:rsid w:val="00A11C9B"/>
    <w:rsid w:val="00A8405E"/>
    <w:rsid w:val="00AB347F"/>
    <w:rsid w:val="00AC2BE3"/>
    <w:rsid w:val="00AC3C8D"/>
    <w:rsid w:val="00B40C4F"/>
    <w:rsid w:val="00B46F58"/>
    <w:rsid w:val="00BE0FB2"/>
    <w:rsid w:val="00C33182"/>
    <w:rsid w:val="00C34CE7"/>
    <w:rsid w:val="00C83175"/>
    <w:rsid w:val="00CA485A"/>
    <w:rsid w:val="00D433C7"/>
    <w:rsid w:val="00D8213E"/>
    <w:rsid w:val="00DA73A9"/>
    <w:rsid w:val="00DB1201"/>
    <w:rsid w:val="00E67A31"/>
    <w:rsid w:val="00E76970"/>
    <w:rsid w:val="00ED1C58"/>
    <w:rsid w:val="00ED2C27"/>
    <w:rsid w:val="00FA1AC2"/>
    <w:rsid w:val="00FB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9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2pt-1pt">
    <w:name w:val="Основной текст + 12 pt;Курсив;Интервал -1 pt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en-US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d">
    <w:name w:val="Подпись к таблице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5pt3pt">
    <w:name w:val="Основной текст + 10;5 pt;Интервал 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Georgia9pt">
    <w:name w:val="Основной текст + Georgia;9 pt"/>
    <w:basedOn w:val="a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Колонтитул + 12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30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ind w:hanging="168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">
    <w:name w:val="Основной текст2"/>
    <w:basedOn w:val="a"/>
    <w:link w:val="a9"/>
    <w:pPr>
      <w:shd w:val="clear" w:color="auto" w:fill="FFFFFF"/>
      <w:spacing w:before="420" w:after="180" w:line="317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ED2C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2C27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6F736D"/>
    <w:rPr>
      <w:color w:val="000000"/>
    </w:rPr>
  </w:style>
  <w:style w:type="paragraph" w:styleId="af1">
    <w:name w:val="header"/>
    <w:basedOn w:val="a"/>
    <w:link w:val="af2"/>
    <w:uiPriority w:val="99"/>
    <w:unhideWhenUsed/>
    <w:rsid w:val="00635C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35C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635C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35C0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9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2pt-1pt">
    <w:name w:val="Основной текст + 12 pt;Курсив;Интервал -1 pt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en-US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d">
    <w:name w:val="Подпись к таблице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5pt3pt">
    <w:name w:val="Основной текст + 10;5 pt;Интервал 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Georgia9pt">
    <w:name w:val="Основной текст + Georgia;9 pt"/>
    <w:basedOn w:val="a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Колонтитул + 12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30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ind w:hanging="168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">
    <w:name w:val="Основной текст2"/>
    <w:basedOn w:val="a"/>
    <w:link w:val="a9"/>
    <w:pPr>
      <w:shd w:val="clear" w:color="auto" w:fill="FFFFFF"/>
      <w:spacing w:before="420" w:after="180" w:line="317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ED2C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2C27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6F736D"/>
    <w:rPr>
      <w:color w:val="000000"/>
    </w:rPr>
  </w:style>
  <w:style w:type="paragraph" w:styleId="af1">
    <w:name w:val="header"/>
    <w:basedOn w:val="a"/>
    <w:link w:val="af2"/>
    <w:uiPriority w:val="99"/>
    <w:unhideWhenUsed/>
    <w:rsid w:val="00635C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35C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635C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35C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5730</Words>
  <Characters>32663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6</cp:revision>
  <cp:lastPrinted>2019-09-10T12:37:00Z</cp:lastPrinted>
  <dcterms:created xsi:type="dcterms:W3CDTF">2022-10-10T13:46:00Z</dcterms:created>
  <dcterms:modified xsi:type="dcterms:W3CDTF">2025-09-12T12:17:00Z</dcterms:modified>
</cp:coreProperties>
</file>