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E9E" w:rsidRPr="00803E9E" w:rsidRDefault="00803E9E" w:rsidP="00803E9E">
      <w:pPr>
        <w:jc w:val="center"/>
        <w:rPr>
          <w:rFonts w:ascii="Times New Roman" w:hAnsi="Times New Roman" w:cs="Times New Roman"/>
          <w:sz w:val="28"/>
          <w:szCs w:val="28"/>
        </w:rPr>
      </w:pPr>
      <w:r w:rsidRPr="00803E9E">
        <w:rPr>
          <w:rFonts w:ascii="Times New Roman" w:hAnsi="Times New Roman" w:cs="Times New Roman"/>
          <w:sz w:val="28"/>
          <w:szCs w:val="28"/>
        </w:rPr>
        <w:t>ДЕПАРТАМЕНТ КУЛЬТУРЫ ГОРОДА МОСКВЫ</w:t>
      </w:r>
      <w:r w:rsidRPr="00803E9E">
        <w:rPr>
          <w:rFonts w:ascii="Times New Roman" w:hAnsi="Times New Roman" w:cs="Times New Roman"/>
          <w:sz w:val="28"/>
          <w:szCs w:val="28"/>
        </w:rPr>
        <w:br/>
        <w:t>Государственное бюджетное учреждение</w:t>
      </w:r>
      <w:r w:rsidRPr="00803E9E">
        <w:rPr>
          <w:rFonts w:ascii="Times New Roman" w:hAnsi="Times New Roman" w:cs="Times New Roman"/>
          <w:sz w:val="28"/>
          <w:szCs w:val="28"/>
        </w:rPr>
        <w:br/>
        <w:t>дополнительного образования города Москвы</w:t>
      </w:r>
      <w:r w:rsidRPr="00803E9E">
        <w:rPr>
          <w:rFonts w:ascii="Times New Roman" w:hAnsi="Times New Roman" w:cs="Times New Roman"/>
          <w:sz w:val="28"/>
          <w:szCs w:val="28"/>
        </w:rPr>
        <w:br/>
        <w:t xml:space="preserve">«Детская музыкальная школа имени </w:t>
      </w:r>
      <w:proofErr w:type="spellStart"/>
      <w:r w:rsidRPr="00803E9E">
        <w:rPr>
          <w:rFonts w:ascii="Times New Roman" w:hAnsi="Times New Roman" w:cs="Times New Roman"/>
          <w:sz w:val="28"/>
          <w:szCs w:val="28"/>
        </w:rPr>
        <w:t>Р.М.Глиэра</w:t>
      </w:r>
      <w:proofErr w:type="spellEnd"/>
      <w:r w:rsidRPr="00803E9E">
        <w:rPr>
          <w:rFonts w:ascii="Times New Roman" w:hAnsi="Times New Roman" w:cs="Times New Roman"/>
          <w:sz w:val="28"/>
          <w:szCs w:val="28"/>
        </w:rPr>
        <w:t>»</w:t>
      </w:r>
    </w:p>
    <w:p w:rsidR="00803E9E" w:rsidRPr="00803E9E" w:rsidRDefault="00803E9E" w:rsidP="00803E9E">
      <w:pPr>
        <w:jc w:val="center"/>
        <w:rPr>
          <w:rFonts w:ascii="Times New Roman" w:hAnsi="Times New Roman" w:cs="Times New Roman"/>
          <w:sz w:val="28"/>
          <w:szCs w:val="28"/>
        </w:rPr>
      </w:pPr>
    </w:p>
    <w:p w:rsidR="00803E9E" w:rsidRPr="00803E9E" w:rsidRDefault="00803E9E" w:rsidP="00803E9E">
      <w:pPr>
        <w:jc w:val="center"/>
        <w:rPr>
          <w:rFonts w:ascii="Times New Roman" w:hAnsi="Times New Roman" w:cs="Times New Roman"/>
          <w:sz w:val="28"/>
          <w:szCs w:val="28"/>
        </w:rPr>
      </w:pPr>
    </w:p>
    <w:p w:rsidR="00803E9E" w:rsidRPr="00803E9E" w:rsidRDefault="00803E9E" w:rsidP="00803E9E">
      <w:pPr>
        <w:ind w:left="4820"/>
        <w:rPr>
          <w:rFonts w:ascii="Times New Roman" w:hAnsi="Times New Roman" w:cs="Times New Roman"/>
          <w:sz w:val="28"/>
          <w:szCs w:val="28"/>
        </w:rPr>
      </w:pPr>
      <w:r w:rsidRPr="00803E9E">
        <w:rPr>
          <w:rFonts w:ascii="Times New Roman" w:hAnsi="Times New Roman" w:cs="Times New Roman"/>
          <w:sz w:val="28"/>
          <w:szCs w:val="28"/>
        </w:rPr>
        <w:t>УТВЕРЖДЕНА</w:t>
      </w:r>
    </w:p>
    <w:p w:rsidR="00803E9E" w:rsidRPr="00803E9E" w:rsidRDefault="00803E9E" w:rsidP="00803E9E">
      <w:pPr>
        <w:ind w:firstLine="3969"/>
        <w:rPr>
          <w:rFonts w:ascii="Times New Roman" w:hAnsi="Times New Roman" w:cs="Times New Roman"/>
          <w:sz w:val="28"/>
          <w:szCs w:val="28"/>
        </w:rPr>
      </w:pPr>
      <w:r w:rsidRPr="00803E9E">
        <w:rPr>
          <w:rFonts w:ascii="Times New Roman" w:hAnsi="Times New Roman" w:cs="Times New Roman"/>
          <w:sz w:val="28"/>
          <w:szCs w:val="28"/>
        </w:rPr>
        <w:t xml:space="preserve"> приказом </w:t>
      </w:r>
      <w:proofErr w:type="gramStart"/>
      <w:r w:rsidRPr="00803E9E">
        <w:rPr>
          <w:rFonts w:ascii="Times New Roman" w:hAnsi="Times New Roman" w:cs="Times New Roman"/>
          <w:sz w:val="28"/>
          <w:szCs w:val="28"/>
        </w:rPr>
        <w:t>Государственного</w:t>
      </w:r>
      <w:proofErr w:type="gramEnd"/>
      <w:r w:rsidRPr="00803E9E">
        <w:rPr>
          <w:rFonts w:ascii="Times New Roman" w:hAnsi="Times New Roman" w:cs="Times New Roman"/>
          <w:sz w:val="28"/>
          <w:szCs w:val="28"/>
        </w:rPr>
        <w:t xml:space="preserve"> бюджетного </w:t>
      </w:r>
    </w:p>
    <w:p w:rsidR="00803E9E" w:rsidRPr="00803E9E" w:rsidRDefault="00803E9E" w:rsidP="00803E9E">
      <w:pPr>
        <w:ind w:firstLine="2410"/>
        <w:rPr>
          <w:rFonts w:ascii="Times New Roman" w:hAnsi="Times New Roman" w:cs="Times New Roman"/>
          <w:sz w:val="28"/>
          <w:szCs w:val="28"/>
        </w:rPr>
      </w:pPr>
      <w:r w:rsidRPr="00803E9E">
        <w:rPr>
          <w:rFonts w:ascii="Times New Roman" w:hAnsi="Times New Roman" w:cs="Times New Roman"/>
          <w:sz w:val="28"/>
          <w:szCs w:val="28"/>
        </w:rPr>
        <w:t xml:space="preserve"> учреждения дополнительного образования города Москвы </w:t>
      </w:r>
    </w:p>
    <w:p w:rsidR="00803E9E" w:rsidRPr="00803E9E" w:rsidRDefault="00803E9E" w:rsidP="00803E9E">
      <w:pPr>
        <w:ind w:firstLine="3402"/>
        <w:rPr>
          <w:rFonts w:ascii="Times New Roman" w:hAnsi="Times New Roman" w:cs="Times New Roman"/>
          <w:sz w:val="28"/>
          <w:szCs w:val="28"/>
        </w:rPr>
      </w:pPr>
      <w:r w:rsidRPr="00803E9E">
        <w:rPr>
          <w:rFonts w:ascii="Times New Roman" w:hAnsi="Times New Roman" w:cs="Times New Roman"/>
          <w:sz w:val="28"/>
          <w:szCs w:val="28"/>
        </w:rPr>
        <w:t xml:space="preserve"> «Детская музыкальная школа имени </w:t>
      </w:r>
      <w:proofErr w:type="spellStart"/>
      <w:r w:rsidRPr="00803E9E">
        <w:rPr>
          <w:rFonts w:ascii="Times New Roman" w:hAnsi="Times New Roman" w:cs="Times New Roman"/>
          <w:sz w:val="28"/>
          <w:szCs w:val="28"/>
        </w:rPr>
        <w:t>Р.М.Глиэра</w:t>
      </w:r>
      <w:proofErr w:type="spellEnd"/>
      <w:r w:rsidRPr="00803E9E">
        <w:rPr>
          <w:rFonts w:ascii="Times New Roman" w:hAnsi="Times New Roman" w:cs="Times New Roman"/>
          <w:sz w:val="28"/>
          <w:szCs w:val="28"/>
        </w:rPr>
        <w:t xml:space="preserve">» </w:t>
      </w:r>
    </w:p>
    <w:p w:rsidR="00803E9E" w:rsidRPr="00803E9E" w:rsidRDefault="00803E9E" w:rsidP="00803E9E">
      <w:pPr>
        <w:ind w:firstLine="4111"/>
        <w:jc w:val="center"/>
        <w:rPr>
          <w:rFonts w:ascii="Times New Roman" w:hAnsi="Times New Roman" w:cs="Times New Roman"/>
          <w:sz w:val="28"/>
          <w:szCs w:val="28"/>
        </w:rPr>
      </w:pPr>
      <w:r w:rsidRPr="00803E9E">
        <w:rPr>
          <w:rFonts w:ascii="Times New Roman" w:hAnsi="Times New Roman" w:cs="Times New Roman"/>
          <w:sz w:val="28"/>
          <w:szCs w:val="28"/>
        </w:rPr>
        <w:t xml:space="preserve"> от </w:t>
      </w:r>
      <w:r w:rsidR="008A4467">
        <w:rPr>
          <w:rFonts w:ascii="Times New Roman" w:hAnsi="Times New Roman" w:cs="Times New Roman"/>
          <w:sz w:val="28"/>
          <w:szCs w:val="28"/>
        </w:rPr>
        <w:t>29 августа 2025</w:t>
      </w:r>
      <w:r w:rsidRPr="00803E9E">
        <w:rPr>
          <w:rFonts w:ascii="Times New Roman" w:hAnsi="Times New Roman" w:cs="Times New Roman"/>
          <w:sz w:val="28"/>
          <w:szCs w:val="28"/>
        </w:rPr>
        <w:t xml:space="preserve"> г. </w:t>
      </w:r>
      <w:bookmarkStart w:id="0" w:name="_GoBack"/>
      <w:r w:rsidRPr="0052229D">
        <w:rPr>
          <w:rFonts w:ascii="Times New Roman" w:hAnsi="Times New Roman" w:cs="Times New Roman"/>
          <w:color w:val="auto"/>
          <w:sz w:val="28"/>
          <w:szCs w:val="28"/>
        </w:rPr>
        <w:t xml:space="preserve">№ </w:t>
      </w:r>
      <w:r w:rsidR="0052229D" w:rsidRPr="0052229D">
        <w:rPr>
          <w:rFonts w:ascii="Times New Roman" w:hAnsi="Times New Roman" w:cs="Times New Roman"/>
          <w:color w:val="auto"/>
          <w:sz w:val="28"/>
          <w:szCs w:val="28"/>
          <w:lang w:val="en-US"/>
        </w:rPr>
        <w:t>58</w:t>
      </w:r>
      <w:r w:rsidRPr="0052229D">
        <w:rPr>
          <w:rFonts w:ascii="Times New Roman" w:hAnsi="Times New Roman" w:cs="Times New Roman"/>
          <w:color w:val="auto"/>
          <w:sz w:val="28"/>
          <w:szCs w:val="28"/>
        </w:rPr>
        <w:t>/ОД</w:t>
      </w:r>
      <w:bookmarkEnd w:id="0"/>
    </w:p>
    <w:p w:rsidR="00803E9E" w:rsidRPr="00803E9E" w:rsidRDefault="00803E9E" w:rsidP="00803E9E">
      <w:pPr>
        <w:rPr>
          <w:rFonts w:ascii="Times New Roman" w:hAnsi="Times New Roman" w:cs="Times New Roman"/>
          <w:sz w:val="28"/>
          <w:szCs w:val="28"/>
        </w:rPr>
      </w:pPr>
      <w:r w:rsidRPr="00803E9E">
        <w:rPr>
          <w:rFonts w:ascii="Times New Roman" w:hAnsi="Times New Roman" w:cs="Times New Roman"/>
          <w:sz w:val="28"/>
          <w:szCs w:val="28"/>
        </w:rPr>
        <w:t xml:space="preserve"> </w:t>
      </w:r>
    </w:p>
    <w:p w:rsidR="00803E9E" w:rsidRPr="00803E9E" w:rsidRDefault="00803E9E" w:rsidP="00803E9E">
      <w:pPr>
        <w:rPr>
          <w:rFonts w:ascii="Times New Roman" w:hAnsi="Times New Roman" w:cs="Times New Roman"/>
          <w:sz w:val="28"/>
          <w:szCs w:val="28"/>
        </w:rPr>
      </w:pPr>
      <w:r w:rsidRPr="00803E9E">
        <w:rPr>
          <w:rFonts w:ascii="Times New Roman" w:hAnsi="Times New Roman" w:cs="Times New Roman"/>
          <w:sz w:val="28"/>
          <w:szCs w:val="28"/>
        </w:rPr>
        <w:t xml:space="preserve"> </w:t>
      </w:r>
    </w:p>
    <w:p w:rsidR="00803E9E" w:rsidRPr="00803E9E" w:rsidRDefault="00803E9E" w:rsidP="00803E9E">
      <w:pPr>
        <w:ind w:firstLine="4820"/>
        <w:rPr>
          <w:rFonts w:ascii="Times New Roman" w:hAnsi="Times New Roman" w:cs="Times New Roman"/>
          <w:sz w:val="28"/>
          <w:szCs w:val="28"/>
        </w:rPr>
      </w:pPr>
      <w:r w:rsidRPr="00803E9E">
        <w:rPr>
          <w:rFonts w:ascii="Times New Roman" w:hAnsi="Times New Roman" w:cs="Times New Roman"/>
          <w:sz w:val="28"/>
          <w:szCs w:val="28"/>
        </w:rPr>
        <w:t xml:space="preserve"> ОДОБРЕНА: </w:t>
      </w:r>
    </w:p>
    <w:p w:rsidR="00803E9E" w:rsidRPr="00803E9E" w:rsidRDefault="00803E9E" w:rsidP="00803E9E">
      <w:pPr>
        <w:ind w:firstLine="3969"/>
        <w:rPr>
          <w:rFonts w:ascii="Times New Roman" w:hAnsi="Times New Roman" w:cs="Times New Roman"/>
          <w:sz w:val="28"/>
          <w:szCs w:val="28"/>
        </w:rPr>
      </w:pPr>
      <w:r w:rsidRPr="00803E9E">
        <w:rPr>
          <w:rFonts w:ascii="Times New Roman" w:hAnsi="Times New Roman" w:cs="Times New Roman"/>
          <w:sz w:val="28"/>
          <w:szCs w:val="28"/>
        </w:rPr>
        <w:t xml:space="preserve"> Педагогическим советом </w:t>
      </w:r>
    </w:p>
    <w:p w:rsidR="00803E9E" w:rsidRDefault="008A4467" w:rsidP="00803E9E">
      <w:pPr>
        <w:tabs>
          <w:tab w:val="left" w:pos="15140"/>
        </w:tabs>
        <w:spacing w:line="200" w:lineRule="atLeast"/>
        <w:ind w:right="1275" w:firstLine="3969"/>
        <w:rPr>
          <w:rFonts w:ascii="Times New Roman" w:hAnsi="Times New Roman" w:cs="Times New Roman"/>
          <w:sz w:val="28"/>
          <w:szCs w:val="28"/>
        </w:rPr>
      </w:pPr>
      <w:r>
        <w:rPr>
          <w:rFonts w:ascii="Times New Roman" w:hAnsi="Times New Roman" w:cs="Times New Roman"/>
          <w:sz w:val="28"/>
          <w:szCs w:val="28"/>
        </w:rPr>
        <w:t xml:space="preserve"> протокол № 1 от 29.08.2025</w:t>
      </w:r>
      <w:r w:rsidR="00803E9E" w:rsidRPr="00803E9E">
        <w:rPr>
          <w:rFonts w:ascii="Times New Roman" w:hAnsi="Times New Roman" w:cs="Times New Roman"/>
          <w:sz w:val="28"/>
          <w:szCs w:val="28"/>
        </w:rPr>
        <w:t xml:space="preserve"> г.</w:t>
      </w:r>
    </w:p>
    <w:p w:rsidR="00803E9E" w:rsidRDefault="00803E9E" w:rsidP="00803E9E">
      <w:pPr>
        <w:tabs>
          <w:tab w:val="left" w:pos="15140"/>
        </w:tabs>
        <w:spacing w:line="200" w:lineRule="atLeast"/>
        <w:ind w:right="1275" w:firstLine="3969"/>
        <w:rPr>
          <w:rFonts w:ascii="Times New Roman" w:hAnsi="Times New Roman" w:cs="Times New Roman"/>
          <w:sz w:val="28"/>
          <w:szCs w:val="28"/>
        </w:rPr>
      </w:pPr>
    </w:p>
    <w:p w:rsidR="00803E9E" w:rsidRPr="00803E9E" w:rsidRDefault="00803E9E" w:rsidP="00803E9E">
      <w:pPr>
        <w:tabs>
          <w:tab w:val="left" w:pos="15140"/>
        </w:tabs>
        <w:spacing w:line="200" w:lineRule="atLeast"/>
        <w:ind w:right="1275" w:firstLine="3969"/>
        <w:rPr>
          <w:rFonts w:ascii="Times New Roman" w:hAnsi="Times New Roman" w:cs="Times New Roman"/>
          <w:b/>
          <w:sz w:val="28"/>
          <w:szCs w:val="28"/>
        </w:rPr>
      </w:pPr>
    </w:p>
    <w:p w:rsidR="00803E9E" w:rsidRPr="005C7D93" w:rsidRDefault="00803E9E" w:rsidP="00803E9E">
      <w:pPr>
        <w:jc w:val="center"/>
        <w:rPr>
          <w:sz w:val="28"/>
          <w:szCs w:val="28"/>
        </w:rPr>
      </w:pPr>
    </w:p>
    <w:p w:rsidR="0017082E" w:rsidRPr="0017082E" w:rsidRDefault="0017082E" w:rsidP="0017082E">
      <w:pPr>
        <w:autoSpaceDE w:val="0"/>
        <w:autoSpaceDN w:val="0"/>
        <w:jc w:val="center"/>
        <w:rPr>
          <w:rFonts w:ascii="Times New Roman" w:eastAsia="Times New Roman" w:hAnsi="Times New Roman" w:cs="Times New Roman"/>
          <w:b/>
          <w:color w:val="auto"/>
          <w:sz w:val="32"/>
          <w:szCs w:val="32"/>
          <w:lang w:bidi="ru-RU"/>
        </w:rPr>
      </w:pPr>
      <w:r w:rsidRPr="0017082E">
        <w:rPr>
          <w:rFonts w:ascii="Times New Roman" w:eastAsia="Times New Roman" w:hAnsi="Times New Roman" w:cs="Times New Roman"/>
          <w:b/>
          <w:color w:val="auto"/>
          <w:sz w:val="32"/>
          <w:szCs w:val="32"/>
          <w:lang w:bidi="ru-RU"/>
        </w:rPr>
        <w:t xml:space="preserve">   </w:t>
      </w:r>
      <w:r w:rsidR="00B1681D" w:rsidRPr="0017082E">
        <w:rPr>
          <w:rFonts w:ascii="Times New Roman" w:eastAsia="Times New Roman" w:hAnsi="Times New Roman" w:cs="Times New Roman"/>
          <w:color w:val="auto"/>
          <w:sz w:val="32"/>
          <w:szCs w:val="32"/>
          <w:lang w:bidi="ru-RU"/>
        </w:rPr>
        <w:t>ДОПОЛНИТЕЛЬНАЯ</w:t>
      </w:r>
      <w:r w:rsidR="00B1681D" w:rsidRPr="0017082E">
        <w:rPr>
          <w:rFonts w:ascii="Times New Roman" w:eastAsia="Times New Roman" w:hAnsi="Times New Roman" w:cs="Times New Roman"/>
          <w:b/>
          <w:color w:val="auto"/>
          <w:sz w:val="32"/>
          <w:szCs w:val="32"/>
          <w:lang w:bidi="ru-RU"/>
        </w:rPr>
        <w:t xml:space="preserve"> ОБЩЕРАЗВИВАЮЩАЯ</w:t>
      </w:r>
      <w:r w:rsidRPr="0017082E">
        <w:rPr>
          <w:rFonts w:ascii="Times New Roman" w:eastAsia="Times New Roman" w:hAnsi="Times New Roman" w:cs="Times New Roman"/>
          <w:b/>
          <w:color w:val="auto"/>
          <w:sz w:val="32"/>
          <w:szCs w:val="32"/>
          <w:lang w:bidi="ru-RU"/>
        </w:rPr>
        <w:t xml:space="preserve">  </w:t>
      </w:r>
    </w:p>
    <w:p w:rsidR="0017082E" w:rsidRPr="0017082E" w:rsidRDefault="0017082E" w:rsidP="0017082E">
      <w:pPr>
        <w:autoSpaceDE w:val="0"/>
        <w:autoSpaceDN w:val="0"/>
        <w:jc w:val="center"/>
        <w:rPr>
          <w:rFonts w:ascii="Times New Roman" w:eastAsia="Times New Roman" w:hAnsi="Times New Roman" w:cs="Times New Roman"/>
          <w:color w:val="auto"/>
          <w:sz w:val="32"/>
          <w:szCs w:val="32"/>
          <w:lang w:bidi="ru-RU"/>
        </w:rPr>
      </w:pPr>
      <w:r w:rsidRPr="0017082E">
        <w:rPr>
          <w:rFonts w:ascii="Times New Roman" w:eastAsia="Times New Roman" w:hAnsi="Times New Roman" w:cs="Times New Roman"/>
          <w:color w:val="auto"/>
          <w:sz w:val="32"/>
          <w:szCs w:val="32"/>
          <w:lang w:bidi="ru-RU"/>
        </w:rPr>
        <w:t>ОБЩЕОБРАЗОВАТЕЛЬНАЯ ПРОГРАММА В ОБЛАСТИ МУЗЫКАЛЬНОГО ИСКУССТВА</w:t>
      </w:r>
      <w:r w:rsidRPr="0017082E">
        <w:rPr>
          <w:rFonts w:ascii="Times New Roman" w:eastAsia="Times New Roman" w:hAnsi="Times New Roman" w:cs="Times New Roman"/>
          <w:color w:val="auto"/>
          <w:sz w:val="32"/>
          <w:szCs w:val="32"/>
          <w:lang w:bidi="ru-RU"/>
        </w:rPr>
        <w:br/>
      </w:r>
    </w:p>
    <w:p w:rsidR="0017082E" w:rsidRPr="0017082E" w:rsidRDefault="0017082E" w:rsidP="00803E9E">
      <w:pPr>
        <w:autoSpaceDE w:val="0"/>
        <w:autoSpaceDN w:val="0"/>
        <w:ind w:firstLine="3261"/>
        <w:rPr>
          <w:rFonts w:ascii="Times New Roman" w:eastAsia="Times New Roman" w:hAnsi="Times New Roman" w:cs="Times New Roman"/>
          <w:b/>
          <w:color w:val="auto"/>
          <w:sz w:val="32"/>
          <w:szCs w:val="32"/>
          <w:lang w:bidi="ru-RU"/>
        </w:rPr>
      </w:pPr>
      <w:r w:rsidRPr="0017082E">
        <w:rPr>
          <w:rFonts w:ascii="Times New Roman" w:eastAsia="Times New Roman" w:hAnsi="Times New Roman" w:cs="Times New Roman"/>
          <w:b/>
          <w:color w:val="auto"/>
          <w:sz w:val="32"/>
          <w:szCs w:val="32"/>
          <w:lang w:bidi="ru-RU"/>
        </w:rPr>
        <w:t>«</w:t>
      </w:r>
      <w:r>
        <w:rPr>
          <w:rFonts w:ascii="Times New Roman" w:eastAsia="Times New Roman" w:hAnsi="Times New Roman" w:cs="Times New Roman"/>
          <w:b/>
          <w:color w:val="auto"/>
          <w:sz w:val="32"/>
          <w:szCs w:val="32"/>
          <w:lang w:bidi="ru-RU"/>
        </w:rPr>
        <w:t>ХОРОВОЕ ПЕНИЕ</w:t>
      </w:r>
      <w:r w:rsidRPr="0017082E">
        <w:rPr>
          <w:rFonts w:ascii="Times New Roman" w:eastAsia="Times New Roman" w:hAnsi="Times New Roman" w:cs="Times New Roman"/>
          <w:b/>
          <w:color w:val="auto"/>
          <w:sz w:val="32"/>
          <w:szCs w:val="32"/>
          <w:lang w:bidi="ru-RU"/>
        </w:rPr>
        <w:t>»</w:t>
      </w:r>
    </w:p>
    <w:p w:rsidR="00403393" w:rsidRPr="00403393" w:rsidRDefault="0017082E" w:rsidP="00803E9E">
      <w:pPr>
        <w:tabs>
          <w:tab w:val="left" w:pos="3495"/>
        </w:tabs>
        <w:autoSpaceDE w:val="0"/>
        <w:autoSpaceDN w:val="0"/>
        <w:adjustRightInd w:val="0"/>
        <w:spacing w:line="200" w:lineRule="atLeast"/>
        <w:ind w:firstLine="1134"/>
        <w:rPr>
          <w:rFonts w:ascii="Times New Roman" w:eastAsia="Times New Roman" w:hAnsi="Times New Roman" w:cs="Times New Roman"/>
          <w:b/>
          <w:color w:val="auto"/>
          <w:sz w:val="28"/>
        </w:rPr>
      </w:pPr>
      <w:r>
        <w:rPr>
          <w:rFonts w:ascii="Times New Roman" w:eastAsia="Times New Roman" w:hAnsi="Times New Roman" w:cs="Times New Roman"/>
          <w:color w:val="auto"/>
          <w:sz w:val="28"/>
          <w:szCs w:val="28"/>
          <w:lang w:bidi="ru-RU"/>
        </w:rPr>
        <w:t>Многоуровнева</w:t>
      </w:r>
      <w:r w:rsidR="00403393">
        <w:rPr>
          <w:rFonts w:ascii="Times New Roman" w:eastAsia="Times New Roman" w:hAnsi="Times New Roman" w:cs="Times New Roman"/>
          <w:color w:val="auto"/>
          <w:sz w:val="28"/>
          <w:szCs w:val="28"/>
          <w:lang w:bidi="ru-RU"/>
        </w:rPr>
        <w:t>я программа:</w:t>
      </w:r>
      <w:r w:rsidR="00803E9E">
        <w:rPr>
          <w:rFonts w:ascii="Times New Roman" w:eastAsia="Times New Roman" w:hAnsi="Times New Roman" w:cs="Times New Roman"/>
          <w:b/>
          <w:color w:val="auto"/>
          <w:sz w:val="28"/>
        </w:rPr>
        <w:t xml:space="preserve"> </w:t>
      </w:r>
      <w:r w:rsidR="00403393" w:rsidRPr="00403393">
        <w:rPr>
          <w:rFonts w:ascii="Times New Roman" w:eastAsia="Times New Roman" w:hAnsi="Times New Roman" w:cs="Times New Roman"/>
          <w:b/>
          <w:color w:val="auto"/>
          <w:sz w:val="28"/>
        </w:rPr>
        <w:t xml:space="preserve">1-3 класс (Стартовый уровень) </w:t>
      </w:r>
    </w:p>
    <w:p w:rsidR="00403393" w:rsidRPr="00403393" w:rsidRDefault="00403393" w:rsidP="00803E9E">
      <w:pPr>
        <w:tabs>
          <w:tab w:val="left" w:pos="3495"/>
        </w:tabs>
        <w:autoSpaceDE w:val="0"/>
        <w:autoSpaceDN w:val="0"/>
        <w:adjustRightInd w:val="0"/>
        <w:spacing w:line="200" w:lineRule="atLeast"/>
        <w:ind w:firstLine="4678"/>
        <w:rPr>
          <w:rFonts w:ascii="Times New Roman" w:eastAsia="Times New Roman" w:hAnsi="Times New Roman" w:cs="Times New Roman"/>
          <w:b/>
          <w:color w:val="auto"/>
          <w:sz w:val="28"/>
        </w:rPr>
      </w:pPr>
      <w:r w:rsidRPr="00403393">
        <w:rPr>
          <w:rFonts w:ascii="Times New Roman" w:eastAsia="Times New Roman" w:hAnsi="Times New Roman" w:cs="Times New Roman"/>
          <w:b/>
          <w:color w:val="auto"/>
          <w:sz w:val="28"/>
        </w:rPr>
        <w:t xml:space="preserve">4-5 класс (Базовый уровень) </w:t>
      </w:r>
    </w:p>
    <w:p w:rsidR="00403393" w:rsidRPr="00403393" w:rsidRDefault="00403393" w:rsidP="00803E9E">
      <w:pPr>
        <w:tabs>
          <w:tab w:val="left" w:pos="3495"/>
        </w:tabs>
        <w:autoSpaceDE w:val="0"/>
        <w:autoSpaceDN w:val="0"/>
        <w:adjustRightInd w:val="0"/>
        <w:spacing w:line="200" w:lineRule="atLeast"/>
        <w:ind w:firstLine="4678"/>
        <w:rPr>
          <w:rFonts w:ascii="Times New Roman" w:eastAsia="Times New Roman" w:hAnsi="Times New Roman" w:cs="Times New Roman"/>
          <w:b/>
          <w:color w:val="auto"/>
          <w:sz w:val="28"/>
        </w:rPr>
      </w:pPr>
      <w:r w:rsidRPr="00403393">
        <w:rPr>
          <w:rFonts w:ascii="Times New Roman" w:eastAsia="Times New Roman" w:hAnsi="Times New Roman" w:cs="Times New Roman"/>
          <w:b/>
          <w:color w:val="auto"/>
          <w:sz w:val="28"/>
        </w:rPr>
        <w:t>6-7 класс (Продвинутый уровень)</w:t>
      </w:r>
    </w:p>
    <w:p w:rsidR="0017082E" w:rsidRDefault="0017082E" w:rsidP="00803E9E">
      <w:pPr>
        <w:autoSpaceDE w:val="0"/>
        <w:autoSpaceDN w:val="0"/>
        <w:ind w:left="-426" w:firstLine="3687"/>
        <w:rPr>
          <w:rFonts w:ascii="Times New Roman" w:eastAsia="Times New Roman" w:hAnsi="Times New Roman" w:cs="Times New Roman"/>
          <w:color w:val="auto"/>
          <w:sz w:val="28"/>
          <w:szCs w:val="28"/>
          <w:lang w:bidi="ru-RU"/>
        </w:rPr>
      </w:pPr>
      <w:r>
        <w:rPr>
          <w:rFonts w:ascii="Times New Roman" w:eastAsia="Times New Roman" w:hAnsi="Times New Roman" w:cs="Times New Roman"/>
          <w:color w:val="auto"/>
          <w:sz w:val="28"/>
          <w:szCs w:val="28"/>
          <w:lang w:bidi="ru-RU"/>
        </w:rPr>
        <w:t>Срок обучения 7 лет</w:t>
      </w:r>
    </w:p>
    <w:p w:rsidR="002173A6" w:rsidRDefault="002173A6" w:rsidP="002173A6">
      <w:pPr>
        <w:pStyle w:val="32"/>
        <w:shd w:val="clear" w:color="auto" w:fill="auto"/>
        <w:spacing w:before="0" w:after="0" w:line="240" w:lineRule="auto"/>
        <w:ind w:firstLine="680"/>
        <w:jc w:val="both"/>
        <w:rPr>
          <w:color w:val="auto"/>
          <w:sz w:val="24"/>
          <w:szCs w:val="24"/>
        </w:rPr>
      </w:pPr>
    </w:p>
    <w:p w:rsidR="004C1544" w:rsidRDefault="004C1544" w:rsidP="002173A6">
      <w:pPr>
        <w:pStyle w:val="32"/>
        <w:shd w:val="clear" w:color="auto" w:fill="auto"/>
        <w:spacing w:before="0" w:after="0" w:line="240" w:lineRule="auto"/>
        <w:ind w:firstLine="680"/>
        <w:jc w:val="both"/>
        <w:rPr>
          <w:color w:val="auto"/>
          <w:sz w:val="24"/>
          <w:szCs w:val="24"/>
        </w:rPr>
      </w:pPr>
    </w:p>
    <w:p w:rsidR="0017082E" w:rsidRPr="002173A6" w:rsidRDefault="0017082E" w:rsidP="002173A6">
      <w:pPr>
        <w:pStyle w:val="32"/>
        <w:shd w:val="clear" w:color="auto" w:fill="auto"/>
        <w:spacing w:before="0" w:after="0" w:line="240" w:lineRule="auto"/>
        <w:ind w:firstLine="680"/>
        <w:jc w:val="both"/>
        <w:rPr>
          <w:color w:val="auto"/>
          <w:sz w:val="24"/>
          <w:szCs w:val="24"/>
        </w:rPr>
      </w:pPr>
      <w:r w:rsidRPr="002173A6">
        <w:rPr>
          <w:color w:val="auto"/>
          <w:sz w:val="24"/>
          <w:szCs w:val="24"/>
        </w:rPr>
        <w:t>Составитель:</w:t>
      </w:r>
    </w:p>
    <w:p w:rsidR="002173A6" w:rsidRPr="002173A6" w:rsidRDefault="0017082E" w:rsidP="002173A6">
      <w:pPr>
        <w:pStyle w:val="32"/>
        <w:shd w:val="clear" w:color="auto" w:fill="auto"/>
        <w:spacing w:before="0" w:after="0" w:line="240" w:lineRule="auto"/>
        <w:ind w:right="260" w:firstLine="680"/>
        <w:jc w:val="both"/>
        <w:rPr>
          <w:color w:val="auto"/>
          <w:sz w:val="24"/>
          <w:szCs w:val="24"/>
        </w:rPr>
      </w:pPr>
      <w:proofErr w:type="spellStart"/>
      <w:r w:rsidRPr="002173A6">
        <w:rPr>
          <w:color w:val="auto"/>
          <w:sz w:val="24"/>
          <w:szCs w:val="24"/>
        </w:rPr>
        <w:t>К.А.Некрасов</w:t>
      </w:r>
      <w:proofErr w:type="spellEnd"/>
      <w:r w:rsidRPr="002173A6">
        <w:rPr>
          <w:color w:val="auto"/>
          <w:sz w:val="24"/>
          <w:szCs w:val="24"/>
        </w:rPr>
        <w:t xml:space="preserve">, методист научно-методического отдела </w:t>
      </w:r>
    </w:p>
    <w:p w:rsidR="0017082E" w:rsidRPr="002173A6" w:rsidRDefault="0017082E" w:rsidP="002173A6">
      <w:pPr>
        <w:pStyle w:val="32"/>
        <w:shd w:val="clear" w:color="auto" w:fill="auto"/>
        <w:spacing w:before="0" w:after="0" w:line="240" w:lineRule="auto"/>
        <w:ind w:right="260" w:firstLine="680"/>
        <w:jc w:val="both"/>
        <w:rPr>
          <w:color w:val="auto"/>
          <w:sz w:val="24"/>
          <w:szCs w:val="24"/>
        </w:rPr>
      </w:pPr>
      <w:r w:rsidRPr="002173A6">
        <w:rPr>
          <w:color w:val="auto"/>
          <w:sz w:val="24"/>
          <w:szCs w:val="24"/>
        </w:rPr>
        <w:t>ГБУ ДПО г. Москвы "ДОП СКИ".</w:t>
      </w:r>
    </w:p>
    <w:p w:rsidR="0017082E" w:rsidRPr="002173A6" w:rsidRDefault="0017082E" w:rsidP="002173A6">
      <w:pPr>
        <w:pStyle w:val="32"/>
        <w:shd w:val="clear" w:color="auto" w:fill="auto"/>
        <w:spacing w:before="0" w:after="0" w:line="240" w:lineRule="auto"/>
        <w:ind w:firstLine="680"/>
        <w:jc w:val="both"/>
        <w:rPr>
          <w:color w:val="auto"/>
          <w:sz w:val="24"/>
          <w:szCs w:val="24"/>
        </w:rPr>
      </w:pPr>
      <w:r w:rsidRPr="002173A6">
        <w:rPr>
          <w:color w:val="auto"/>
          <w:sz w:val="24"/>
          <w:szCs w:val="24"/>
        </w:rPr>
        <w:t>Редакторы:</w:t>
      </w:r>
    </w:p>
    <w:p w:rsidR="002173A6" w:rsidRDefault="0017082E" w:rsidP="002173A6">
      <w:pPr>
        <w:pStyle w:val="32"/>
        <w:shd w:val="clear" w:color="auto" w:fill="auto"/>
        <w:spacing w:before="0" w:after="0" w:line="240" w:lineRule="auto"/>
        <w:ind w:left="709" w:right="260" w:firstLine="0"/>
        <w:jc w:val="both"/>
        <w:rPr>
          <w:color w:val="auto"/>
          <w:sz w:val="24"/>
          <w:szCs w:val="24"/>
        </w:rPr>
      </w:pPr>
      <w:r w:rsidRPr="002173A6">
        <w:rPr>
          <w:color w:val="auto"/>
          <w:sz w:val="24"/>
          <w:szCs w:val="24"/>
        </w:rPr>
        <w:t xml:space="preserve">А.Ю. </w:t>
      </w:r>
      <w:proofErr w:type="spellStart"/>
      <w:r w:rsidRPr="002173A6">
        <w:rPr>
          <w:color w:val="auto"/>
          <w:sz w:val="24"/>
          <w:szCs w:val="24"/>
        </w:rPr>
        <w:t>Самохвалова</w:t>
      </w:r>
      <w:proofErr w:type="spellEnd"/>
      <w:r w:rsidRPr="002173A6">
        <w:rPr>
          <w:color w:val="auto"/>
          <w:sz w:val="24"/>
          <w:szCs w:val="24"/>
        </w:rPr>
        <w:t xml:space="preserve">, специалист по учебно-методической работе </w:t>
      </w:r>
    </w:p>
    <w:p w:rsidR="0017082E" w:rsidRPr="002173A6" w:rsidRDefault="0017082E" w:rsidP="002173A6">
      <w:pPr>
        <w:pStyle w:val="32"/>
        <w:shd w:val="clear" w:color="auto" w:fill="auto"/>
        <w:spacing w:before="0" w:after="0" w:line="240" w:lineRule="auto"/>
        <w:ind w:left="709" w:right="260" w:firstLine="0"/>
        <w:jc w:val="both"/>
        <w:rPr>
          <w:color w:val="auto"/>
          <w:sz w:val="24"/>
          <w:szCs w:val="24"/>
        </w:rPr>
      </w:pPr>
      <w:r w:rsidRPr="002173A6">
        <w:rPr>
          <w:color w:val="auto"/>
          <w:sz w:val="24"/>
          <w:szCs w:val="24"/>
        </w:rPr>
        <w:t>научно-методического отдела ГБУ ДПО г. Москвы "ДОП СКИ".</w:t>
      </w:r>
    </w:p>
    <w:p w:rsidR="0017082E" w:rsidRPr="002173A6" w:rsidRDefault="0017082E" w:rsidP="002173A6">
      <w:pPr>
        <w:pStyle w:val="32"/>
        <w:shd w:val="clear" w:color="auto" w:fill="auto"/>
        <w:spacing w:before="0" w:after="0" w:line="240" w:lineRule="auto"/>
        <w:ind w:right="260" w:firstLine="680"/>
        <w:jc w:val="both"/>
        <w:rPr>
          <w:color w:val="auto"/>
          <w:sz w:val="24"/>
          <w:szCs w:val="24"/>
        </w:rPr>
      </w:pPr>
      <w:r w:rsidRPr="002173A6">
        <w:rPr>
          <w:color w:val="auto"/>
          <w:sz w:val="24"/>
          <w:szCs w:val="24"/>
        </w:rPr>
        <w:t xml:space="preserve">Программа адаптирована для ГБУДО г. </w:t>
      </w:r>
      <w:r w:rsidR="00B1681D">
        <w:rPr>
          <w:color w:val="auto"/>
          <w:sz w:val="24"/>
          <w:szCs w:val="24"/>
        </w:rPr>
        <w:t>Москвы "ДМШ им. Р.М.Глиэра</w:t>
      </w:r>
      <w:r w:rsidRPr="002173A6">
        <w:rPr>
          <w:color w:val="auto"/>
          <w:sz w:val="24"/>
          <w:szCs w:val="24"/>
        </w:rPr>
        <w:t>".</w:t>
      </w:r>
    </w:p>
    <w:p w:rsidR="0017082E" w:rsidRPr="002173A6" w:rsidRDefault="002173A6" w:rsidP="0017082E">
      <w:pPr>
        <w:autoSpaceDE w:val="0"/>
        <w:autoSpaceDN w:val="0"/>
        <w:rPr>
          <w:rFonts w:ascii="Times New Roman" w:eastAsia="Times New Roman" w:hAnsi="Times New Roman" w:cs="Times New Roman"/>
          <w:color w:val="auto"/>
          <w:lang w:bidi="ru-RU"/>
        </w:rPr>
      </w:pPr>
      <w:r w:rsidRPr="002173A6">
        <w:rPr>
          <w:rFonts w:ascii="Times New Roman" w:eastAsia="Times New Roman" w:hAnsi="Times New Roman" w:cs="Times New Roman"/>
          <w:color w:val="auto"/>
          <w:lang w:bidi="ru-RU"/>
        </w:rPr>
        <w:t xml:space="preserve">           </w:t>
      </w:r>
      <w:r w:rsidR="0017082E" w:rsidRPr="002173A6">
        <w:rPr>
          <w:rFonts w:ascii="Times New Roman" w:eastAsia="Times New Roman" w:hAnsi="Times New Roman" w:cs="Times New Roman"/>
          <w:color w:val="auto"/>
          <w:lang w:bidi="ru-RU"/>
        </w:rPr>
        <w:t xml:space="preserve">Изменения и дополнения внесены   </w:t>
      </w:r>
      <w:r w:rsidR="0017082E" w:rsidRPr="002173A6">
        <w:rPr>
          <w:rFonts w:ascii="Times New Roman" w:eastAsia="Times New Roman" w:hAnsi="Times New Roman" w:cs="Times New Roman"/>
          <w:color w:val="auto"/>
          <w:lang w:bidi="ru-RU"/>
        </w:rPr>
        <w:br/>
        <w:t xml:space="preserve"> </w:t>
      </w:r>
      <w:r w:rsidRPr="002173A6">
        <w:rPr>
          <w:rFonts w:ascii="Times New Roman" w:eastAsia="Times New Roman" w:hAnsi="Times New Roman" w:cs="Times New Roman"/>
          <w:color w:val="auto"/>
          <w:lang w:bidi="ru-RU"/>
        </w:rPr>
        <w:t xml:space="preserve">          </w:t>
      </w:r>
      <w:r w:rsidR="00B1681D" w:rsidRPr="002173A6">
        <w:rPr>
          <w:rFonts w:ascii="Times New Roman" w:eastAsia="Times New Roman" w:hAnsi="Times New Roman" w:cs="Times New Roman"/>
          <w:color w:val="auto"/>
          <w:lang w:bidi="ru-RU"/>
        </w:rPr>
        <w:t>преподавателями ГБУДО</w:t>
      </w:r>
      <w:r>
        <w:rPr>
          <w:rFonts w:ascii="Times New Roman" w:eastAsia="Times New Roman" w:hAnsi="Times New Roman" w:cs="Times New Roman"/>
          <w:color w:val="auto"/>
          <w:lang w:bidi="ru-RU"/>
        </w:rPr>
        <w:t xml:space="preserve"> г. Москвы «ДМШ им. Р.М.</w:t>
      </w:r>
      <w:r w:rsidR="0017082E" w:rsidRPr="002173A6">
        <w:rPr>
          <w:rFonts w:ascii="Times New Roman" w:eastAsia="Times New Roman" w:hAnsi="Times New Roman" w:cs="Times New Roman"/>
          <w:color w:val="auto"/>
          <w:lang w:bidi="ru-RU"/>
        </w:rPr>
        <w:t>Глиэра</w:t>
      </w:r>
      <w:r>
        <w:rPr>
          <w:rFonts w:ascii="Times New Roman" w:eastAsia="Times New Roman" w:hAnsi="Times New Roman" w:cs="Times New Roman"/>
          <w:color w:val="auto"/>
          <w:lang w:bidi="ru-RU"/>
        </w:rPr>
        <w:t>»</w:t>
      </w:r>
      <w:r w:rsidR="0017082E" w:rsidRPr="002173A6">
        <w:rPr>
          <w:rFonts w:ascii="Times New Roman" w:eastAsia="Times New Roman" w:hAnsi="Times New Roman" w:cs="Times New Roman"/>
          <w:color w:val="auto"/>
          <w:lang w:bidi="ru-RU"/>
        </w:rPr>
        <w:t xml:space="preserve">                                                                                               </w:t>
      </w:r>
      <w:r w:rsidR="0017082E" w:rsidRPr="002173A6">
        <w:rPr>
          <w:rFonts w:ascii="Times New Roman" w:eastAsia="Times New Roman" w:hAnsi="Times New Roman" w:cs="Times New Roman"/>
          <w:color w:val="auto"/>
          <w:lang w:bidi="ru-RU"/>
        </w:rPr>
        <w:br/>
        <w:t xml:space="preserve"> </w:t>
      </w:r>
      <w:r w:rsidRPr="002173A6">
        <w:rPr>
          <w:rFonts w:ascii="Times New Roman" w:eastAsia="Times New Roman" w:hAnsi="Times New Roman" w:cs="Times New Roman"/>
          <w:color w:val="auto"/>
          <w:lang w:bidi="ru-RU"/>
        </w:rPr>
        <w:t xml:space="preserve">          </w:t>
      </w:r>
      <w:r w:rsidR="00B1681D">
        <w:rPr>
          <w:rFonts w:ascii="Times New Roman" w:eastAsia="Times New Roman" w:hAnsi="Times New Roman" w:cs="Times New Roman"/>
          <w:color w:val="auto"/>
          <w:lang w:bidi="ru-RU"/>
        </w:rPr>
        <w:t>Па</w:t>
      </w:r>
      <w:r>
        <w:rPr>
          <w:rFonts w:ascii="Times New Roman" w:eastAsia="Times New Roman" w:hAnsi="Times New Roman" w:cs="Times New Roman"/>
          <w:color w:val="auto"/>
          <w:lang w:bidi="ru-RU"/>
        </w:rPr>
        <w:t xml:space="preserve">вловой </w:t>
      </w:r>
      <w:r w:rsidR="00B1681D">
        <w:rPr>
          <w:rFonts w:ascii="Times New Roman" w:eastAsia="Times New Roman" w:hAnsi="Times New Roman" w:cs="Times New Roman"/>
          <w:color w:val="auto"/>
          <w:lang w:bidi="ru-RU"/>
        </w:rPr>
        <w:t>В.В.,</w:t>
      </w:r>
      <w:r w:rsidR="0017082E" w:rsidRPr="002173A6">
        <w:rPr>
          <w:rFonts w:ascii="Times New Roman" w:eastAsia="Times New Roman" w:hAnsi="Times New Roman" w:cs="Times New Roman"/>
          <w:color w:val="auto"/>
          <w:lang w:bidi="ru-RU"/>
        </w:rPr>
        <w:t xml:space="preserve"> Петров</w:t>
      </w:r>
      <w:r>
        <w:rPr>
          <w:rFonts w:ascii="Times New Roman" w:eastAsia="Times New Roman" w:hAnsi="Times New Roman" w:cs="Times New Roman"/>
          <w:color w:val="auto"/>
          <w:lang w:bidi="ru-RU"/>
        </w:rPr>
        <w:t>ым</w:t>
      </w:r>
      <w:r w:rsidR="0017082E" w:rsidRPr="002173A6">
        <w:rPr>
          <w:rFonts w:ascii="Times New Roman" w:eastAsia="Times New Roman" w:hAnsi="Times New Roman" w:cs="Times New Roman"/>
          <w:color w:val="auto"/>
          <w:lang w:bidi="ru-RU"/>
        </w:rPr>
        <w:t xml:space="preserve"> А.Н.                  </w:t>
      </w:r>
    </w:p>
    <w:p w:rsidR="0017082E" w:rsidRPr="002173A6" w:rsidRDefault="0017082E" w:rsidP="0017082E">
      <w:pPr>
        <w:autoSpaceDE w:val="0"/>
        <w:autoSpaceDN w:val="0"/>
        <w:contextualSpacing/>
        <w:rPr>
          <w:rFonts w:ascii="Times New Roman" w:eastAsia="Times New Roman" w:hAnsi="Times New Roman" w:cs="Times New Roman"/>
          <w:color w:val="auto"/>
          <w:lang w:eastAsia="ar-SA" w:bidi="ru-RU"/>
        </w:rPr>
      </w:pPr>
      <w:r w:rsidRPr="002173A6">
        <w:rPr>
          <w:rFonts w:ascii="Times New Roman" w:eastAsia="Times New Roman" w:hAnsi="Times New Roman" w:cs="Times New Roman"/>
          <w:color w:val="auto"/>
          <w:lang w:bidi="ru-RU"/>
        </w:rPr>
        <w:t xml:space="preserve">                                                                                                         </w:t>
      </w:r>
      <w:r w:rsidRPr="002173A6">
        <w:rPr>
          <w:rFonts w:ascii="Times New Roman" w:eastAsia="Times New Roman" w:hAnsi="Times New Roman" w:cs="Times New Roman"/>
          <w:color w:val="auto"/>
          <w:lang w:bidi="ru-RU"/>
        </w:rPr>
        <w:br/>
      </w:r>
    </w:p>
    <w:p w:rsidR="0017082E" w:rsidRPr="0017082E" w:rsidRDefault="0017082E" w:rsidP="0017082E">
      <w:pPr>
        <w:autoSpaceDE w:val="0"/>
        <w:autoSpaceDN w:val="0"/>
        <w:contextualSpacing/>
        <w:jc w:val="right"/>
        <w:rPr>
          <w:rFonts w:ascii="Times New Roman" w:eastAsia="Times New Roman" w:hAnsi="Times New Roman" w:cs="Times New Roman"/>
          <w:color w:val="auto"/>
          <w:lang w:eastAsia="ar-SA" w:bidi="ru-RU"/>
        </w:rPr>
      </w:pPr>
    </w:p>
    <w:p w:rsidR="0017082E" w:rsidRPr="0017082E" w:rsidRDefault="0017082E" w:rsidP="0017082E">
      <w:pPr>
        <w:autoSpaceDE w:val="0"/>
        <w:autoSpaceDN w:val="0"/>
        <w:contextualSpacing/>
        <w:jc w:val="right"/>
        <w:rPr>
          <w:rFonts w:ascii="Times New Roman" w:eastAsia="Times New Roman" w:hAnsi="Times New Roman" w:cs="Times New Roman"/>
          <w:color w:val="auto"/>
          <w:lang w:eastAsia="ar-SA" w:bidi="ru-RU"/>
        </w:rPr>
      </w:pPr>
    </w:p>
    <w:p w:rsidR="0017082E" w:rsidRPr="0017082E" w:rsidRDefault="0017082E" w:rsidP="0017082E">
      <w:pPr>
        <w:autoSpaceDE w:val="0"/>
        <w:autoSpaceDN w:val="0"/>
        <w:contextualSpacing/>
        <w:jc w:val="right"/>
        <w:rPr>
          <w:rFonts w:ascii="Times New Roman" w:eastAsia="Times New Roman" w:hAnsi="Times New Roman" w:cs="Times New Roman"/>
          <w:color w:val="auto"/>
          <w:sz w:val="28"/>
          <w:szCs w:val="28"/>
          <w:lang w:eastAsia="ar-SA" w:bidi="ru-RU"/>
        </w:rPr>
      </w:pPr>
    </w:p>
    <w:p w:rsidR="0017082E" w:rsidRPr="0017082E" w:rsidRDefault="0017082E" w:rsidP="0088523E">
      <w:pPr>
        <w:autoSpaceDE w:val="0"/>
        <w:autoSpaceDN w:val="0"/>
        <w:contextualSpacing/>
        <w:rPr>
          <w:rFonts w:ascii="Times New Roman" w:eastAsia="Times New Roman" w:hAnsi="Times New Roman" w:cs="Times New Roman"/>
          <w:color w:val="auto"/>
          <w:sz w:val="27"/>
          <w:szCs w:val="22"/>
          <w:lang w:bidi="ru-RU"/>
        </w:rPr>
        <w:sectPr w:rsidR="0017082E" w:rsidRPr="0017082E" w:rsidSect="00A0540D">
          <w:footerReference w:type="default" r:id="rId8"/>
          <w:type w:val="continuous"/>
          <w:pgSz w:w="11900" w:h="16850"/>
          <w:pgMar w:top="851" w:right="851" w:bottom="284" w:left="1134" w:header="720" w:footer="720" w:gutter="0"/>
          <w:cols w:space="720"/>
        </w:sectPr>
      </w:pPr>
      <w:r w:rsidRPr="0017082E">
        <w:rPr>
          <w:rFonts w:ascii="Times New Roman" w:eastAsia="Times New Roman" w:hAnsi="Times New Roman" w:cs="Times New Roman"/>
          <w:color w:val="auto"/>
          <w:sz w:val="28"/>
          <w:szCs w:val="28"/>
          <w:lang w:eastAsia="ar-SA" w:bidi="ru-RU"/>
        </w:rPr>
        <w:t xml:space="preserve">                       </w:t>
      </w:r>
      <w:r w:rsidR="00A76A81">
        <w:rPr>
          <w:rFonts w:ascii="Times New Roman" w:eastAsia="Times New Roman" w:hAnsi="Times New Roman" w:cs="Times New Roman"/>
          <w:color w:val="auto"/>
          <w:sz w:val="28"/>
          <w:szCs w:val="28"/>
          <w:lang w:eastAsia="ar-SA" w:bidi="ru-RU"/>
        </w:rPr>
        <w:t xml:space="preserve">            </w:t>
      </w:r>
      <w:r w:rsidR="008A4467">
        <w:rPr>
          <w:rFonts w:ascii="Times New Roman" w:eastAsia="Times New Roman" w:hAnsi="Times New Roman" w:cs="Times New Roman"/>
          <w:color w:val="auto"/>
          <w:sz w:val="28"/>
          <w:szCs w:val="28"/>
          <w:lang w:eastAsia="ar-SA" w:bidi="ru-RU"/>
        </w:rPr>
        <w:t xml:space="preserve">                            2025</w:t>
      </w:r>
      <w:r w:rsidR="00A76A81">
        <w:rPr>
          <w:rFonts w:ascii="Times New Roman" w:eastAsia="Times New Roman" w:hAnsi="Times New Roman" w:cs="Times New Roman"/>
          <w:color w:val="auto"/>
          <w:sz w:val="28"/>
          <w:szCs w:val="28"/>
          <w:lang w:eastAsia="ar-SA" w:bidi="ru-RU"/>
        </w:rPr>
        <w:t xml:space="preserve"> </w:t>
      </w:r>
      <w:r w:rsidRPr="0017082E">
        <w:rPr>
          <w:rFonts w:ascii="Times New Roman" w:eastAsia="Times New Roman" w:hAnsi="Times New Roman" w:cs="Times New Roman"/>
          <w:color w:val="auto"/>
          <w:sz w:val="28"/>
          <w:szCs w:val="28"/>
          <w:lang w:eastAsia="ar-SA" w:bidi="ru-RU"/>
        </w:rPr>
        <w:t>год</w:t>
      </w:r>
      <w:r w:rsidRPr="0017082E">
        <w:rPr>
          <w:rFonts w:ascii="Times New Roman" w:eastAsia="Times New Roman" w:hAnsi="Times New Roman" w:cs="Times New Roman"/>
          <w:color w:val="auto"/>
          <w:sz w:val="28"/>
          <w:szCs w:val="28"/>
          <w:lang w:eastAsia="ar-SA" w:bidi="ru-RU"/>
        </w:rPr>
        <w:br/>
      </w:r>
    </w:p>
    <w:p w:rsidR="00EF419C" w:rsidRPr="00EF419C" w:rsidRDefault="00EF419C" w:rsidP="00EF419C">
      <w:pPr>
        <w:spacing w:before="69"/>
        <w:ind w:left="2144" w:right="2117"/>
        <w:jc w:val="center"/>
        <w:rPr>
          <w:rFonts w:ascii="Times New Roman" w:hAnsi="Times New Roman" w:cs="Times New Roman"/>
          <w:b/>
          <w:sz w:val="28"/>
          <w:szCs w:val="28"/>
        </w:rPr>
      </w:pPr>
      <w:r w:rsidRPr="00EF419C">
        <w:rPr>
          <w:rFonts w:ascii="Times New Roman" w:hAnsi="Times New Roman" w:cs="Times New Roman"/>
          <w:b/>
          <w:sz w:val="28"/>
          <w:szCs w:val="28"/>
        </w:rPr>
        <w:lastRenderedPageBreak/>
        <w:t>СТРУКТУРА</w:t>
      </w:r>
    </w:p>
    <w:p w:rsidR="00EF419C" w:rsidRPr="00EF419C" w:rsidRDefault="00EF419C" w:rsidP="00EF419C">
      <w:pPr>
        <w:spacing w:before="69"/>
        <w:ind w:left="2144" w:right="2117"/>
        <w:jc w:val="center"/>
        <w:rPr>
          <w:rFonts w:ascii="Times New Roman" w:hAnsi="Times New Roman" w:cs="Times New Roman"/>
          <w:b/>
          <w:sz w:val="28"/>
          <w:szCs w:val="28"/>
        </w:rPr>
      </w:pPr>
      <w:r w:rsidRPr="00EF419C">
        <w:rPr>
          <w:rFonts w:ascii="Times New Roman" w:hAnsi="Times New Roman" w:cs="Times New Roman"/>
          <w:b/>
          <w:sz w:val="28"/>
          <w:szCs w:val="28"/>
        </w:rPr>
        <w:t>дополнительной общеразвивающей общеобразовательной программы в области музыкального искусства "Хоровое пение"</w:t>
      </w:r>
    </w:p>
    <w:p w:rsidR="00EF419C" w:rsidRDefault="00EF419C" w:rsidP="00EF419C">
      <w:pPr>
        <w:spacing w:before="69"/>
        <w:ind w:right="2117"/>
        <w:rPr>
          <w:rFonts w:ascii="Times New Roman" w:hAnsi="Times New Roman" w:cs="Times New Roman"/>
          <w:sz w:val="28"/>
          <w:szCs w:val="28"/>
        </w:rPr>
      </w:pPr>
    </w:p>
    <w:p w:rsidR="00EF419C" w:rsidRPr="00EF419C" w:rsidRDefault="00EF419C" w:rsidP="00EF419C">
      <w:pPr>
        <w:spacing w:before="69"/>
        <w:ind w:right="2117"/>
        <w:rPr>
          <w:rFonts w:ascii="Times New Roman" w:hAnsi="Times New Roman" w:cs="Times New Roman"/>
          <w:sz w:val="28"/>
          <w:szCs w:val="28"/>
        </w:rPr>
      </w:pPr>
      <w:r>
        <w:rPr>
          <w:rFonts w:ascii="Times New Roman" w:hAnsi="Times New Roman" w:cs="Times New Roman"/>
          <w:sz w:val="28"/>
          <w:szCs w:val="28"/>
        </w:rPr>
        <w:t>I</w:t>
      </w:r>
      <w:r w:rsidRPr="00EF419C">
        <w:rPr>
          <w:rFonts w:ascii="Times New Roman" w:hAnsi="Times New Roman" w:cs="Times New Roman"/>
          <w:sz w:val="28"/>
          <w:szCs w:val="28"/>
        </w:rPr>
        <w:t xml:space="preserve">. </w:t>
      </w:r>
      <w:r w:rsidR="004C1544">
        <w:rPr>
          <w:rFonts w:ascii="Times New Roman" w:hAnsi="Times New Roman" w:cs="Times New Roman"/>
          <w:sz w:val="28"/>
          <w:szCs w:val="28"/>
        </w:rPr>
        <w:t xml:space="preserve"> </w:t>
      </w:r>
      <w:r w:rsidRPr="00EF419C">
        <w:rPr>
          <w:rFonts w:ascii="Times New Roman" w:hAnsi="Times New Roman" w:cs="Times New Roman"/>
          <w:sz w:val="28"/>
          <w:szCs w:val="28"/>
        </w:rPr>
        <w:t xml:space="preserve">Пояснительная записка </w:t>
      </w:r>
    </w:p>
    <w:p w:rsidR="00EF419C" w:rsidRDefault="00EF419C" w:rsidP="00EF419C">
      <w:pPr>
        <w:spacing w:before="69"/>
        <w:ind w:right="2117"/>
        <w:rPr>
          <w:rFonts w:ascii="Times New Roman" w:hAnsi="Times New Roman" w:cs="Times New Roman"/>
          <w:sz w:val="28"/>
          <w:szCs w:val="28"/>
        </w:rPr>
      </w:pPr>
    </w:p>
    <w:p w:rsidR="00EF419C" w:rsidRPr="00EF419C" w:rsidRDefault="00EF419C" w:rsidP="00A76A81">
      <w:pPr>
        <w:spacing w:before="69"/>
        <w:ind w:left="284" w:right="2117" w:hanging="284"/>
        <w:rPr>
          <w:rFonts w:ascii="Times New Roman" w:hAnsi="Times New Roman" w:cs="Times New Roman"/>
          <w:sz w:val="28"/>
          <w:szCs w:val="28"/>
        </w:rPr>
      </w:pPr>
      <w:r w:rsidRPr="00EF419C">
        <w:rPr>
          <w:rFonts w:ascii="Times New Roman" w:hAnsi="Times New Roman" w:cs="Times New Roman"/>
          <w:sz w:val="28"/>
          <w:szCs w:val="28"/>
        </w:rPr>
        <w:t>II. Планируемые результаты освоения обучающимися общеобразовательной программы</w:t>
      </w:r>
    </w:p>
    <w:p w:rsidR="00EF419C" w:rsidRDefault="00EF419C" w:rsidP="00EF419C">
      <w:pPr>
        <w:spacing w:before="69"/>
        <w:ind w:right="2117"/>
        <w:rPr>
          <w:rFonts w:ascii="Times New Roman" w:hAnsi="Times New Roman" w:cs="Times New Roman"/>
          <w:sz w:val="28"/>
          <w:szCs w:val="28"/>
        </w:rPr>
      </w:pPr>
    </w:p>
    <w:p w:rsidR="00EF419C" w:rsidRPr="00EF419C" w:rsidRDefault="00EF419C" w:rsidP="00EF419C">
      <w:pPr>
        <w:spacing w:before="69"/>
        <w:ind w:right="2117"/>
        <w:rPr>
          <w:rFonts w:ascii="Times New Roman" w:hAnsi="Times New Roman" w:cs="Times New Roman"/>
          <w:sz w:val="28"/>
          <w:szCs w:val="28"/>
        </w:rPr>
      </w:pPr>
      <w:r>
        <w:rPr>
          <w:rFonts w:ascii="Times New Roman" w:hAnsi="Times New Roman" w:cs="Times New Roman"/>
          <w:sz w:val="28"/>
          <w:szCs w:val="28"/>
        </w:rPr>
        <w:t>III. Рабочий учебный</w:t>
      </w:r>
      <w:r w:rsidRPr="00EF419C">
        <w:rPr>
          <w:rFonts w:ascii="Times New Roman" w:hAnsi="Times New Roman" w:cs="Times New Roman"/>
          <w:sz w:val="28"/>
          <w:szCs w:val="28"/>
        </w:rPr>
        <w:t xml:space="preserve"> пла</w:t>
      </w:r>
      <w:r>
        <w:rPr>
          <w:rFonts w:ascii="Times New Roman" w:hAnsi="Times New Roman" w:cs="Times New Roman"/>
          <w:sz w:val="28"/>
          <w:szCs w:val="28"/>
        </w:rPr>
        <w:t>н</w:t>
      </w:r>
      <w:r w:rsidRPr="00EF419C">
        <w:rPr>
          <w:rFonts w:ascii="Times New Roman" w:hAnsi="Times New Roman" w:cs="Times New Roman"/>
          <w:sz w:val="28"/>
          <w:szCs w:val="28"/>
        </w:rPr>
        <w:t xml:space="preserve"> </w:t>
      </w:r>
    </w:p>
    <w:p w:rsidR="00EF419C" w:rsidRPr="00EF419C" w:rsidRDefault="00A76A81" w:rsidP="00A76A81">
      <w:pPr>
        <w:spacing w:before="69"/>
        <w:ind w:left="284" w:right="2117" w:hanging="284"/>
        <w:rPr>
          <w:rFonts w:ascii="Times New Roman" w:hAnsi="Times New Roman" w:cs="Times New Roman"/>
          <w:sz w:val="28"/>
          <w:szCs w:val="28"/>
        </w:rPr>
      </w:pPr>
      <w:r>
        <w:rPr>
          <w:rFonts w:ascii="Times New Roman" w:hAnsi="Times New Roman" w:cs="Times New Roman"/>
          <w:sz w:val="28"/>
          <w:szCs w:val="28"/>
        </w:rPr>
        <w:t xml:space="preserve">      </w:t>
      </w:r>
      <w:r w:rsidR="00EF419C" w:rsidRPr="00EF419C">
        <w:rPr>
          <w:rFonts w:ascii="Times New Roman" w:hAnsi="Times New Roman" w:cs="Times New Roman"/>
          <w:sz w:val="28"/>
          <w:szCs w:val="28"/>
        </w:rPr>
        <w:t xml:space="preserve">Учебный план: срок обучения 7 лет </w:t>
      </w:r>
    </w:p>
    <w:p w:rsidR="006F7DED" w:rsidRDefault="006F7DED" w:rsidP="00EF419C">
      <w:pPr>
        <w:spacing w:before="69"/>
        <w:ind w:right="2117"/>
        <w:rPr>
          <w:rFonts w:ascii="Times New Roman" w:hAnsi="Times New Roman" w:cs="Times New Roman"/>
          <w:sz w:val="28"/>
          <w:szCs w:val="28"/>
        </w:rPr>
      </w:pPr>
    </w:p>
    <w:p w:rsidR="00EF419C" w:rsidRPr="00EF419C" w:rsidRDefault="006F7DED" w:rsidP="00EF419C">
      <w:pPr>
        <w:spacing w:before="69"/>
        <w:ind w:right="2117"/>
        <w:rPr>
          <w:rFonts w:ascii="Times New Roman" w:hAnsi="Times New Roman" w:cs="Times New Roman"/>
          <w:sz w:val="28"/>
          <w:szCs w:val="28"/>
        </w:rPr>
      </w:pPr>
      <w:r w:rsidRPr="00EF419C">
        <w:rPr>
          <w:rFonts w:ascii="Times New Roman" w:hAnsi="Times New Roman" w:cs="Times New Roman"/>
          <w:sz w:val="28"/>
          <w:szCs w:val="28"/>
        </w:rPr>
        <w:t>IV</w:t>
      </w:r>
      <w:r w:rsidR="004C1544">
        <w:rPr>
          <w:rFonts w:ascii="Times New Roman" w:hAnsi="Times New Roman" w:cs="Times New Roman"/>
          <w:sz w:val="28"/>
          <w:szCs w:val="28"/>
        </w:rPr>
        <w:t>.</w:t>
      </w:r>
      <w:r w:rsidRPr="00EF419C">
        <w:rPr>
          <w:rFonts w:ascii="Times New Roman" w:hAnsi="Times New Roman" w:cs="Times New Roman"/>
          <w:sz w:val="28"/>
          <w:szCs w:val="28"/>
        </w:rPr>
        <w:t xml:space="preserve"> </w:t>
      </w:r>
      <w:r w:rsidR="00EF419C" w:rsidRPr="00EF419C">
        <w:rPr>
          <w:rFonts w:ascii="Times New Roman" w:hAnsi="Times New Roman" w:cs="Times New Roman"/>
          <w:sz w:val="28"/>
          <w:szCs w:val="28"/>
        </w:rPr>
        <w:t xml:space="preserve">График образовательного процесса: срок обучения 7 лет </w:t>
      </w:r>
    </w:p>
    <w:p w:rsidR="00EF419C" w:rsidRDefault="00EF419C" w:rsidP="00EF419C">
      <w:pPr>
        <w:spacing w:before="69"/>
        <w:ind w:right="2117"/>
        <w:rPr>
          <w:rFonts w:ascii="Times New Roman" w:hAnsi="Times New Roman" w:cs="Times New Roman"/>
          <w:sz w:val="28"/>
          <w:szCs w:val="28"/>
        </w:rPr>
      </w:pPr>
    </w:p>
    <w:p w:rsidR="00EF419C" w:rsidRPr="00EF419C" w:rsidRDefault="00EF419C" w:rsidP="00A76A81">
      <w:pPr>
        <w:spacing w:before="69"/>
        <w:ind w:left="426" w:right="2117" w:hanging="426"/>
        <w:rPr>
          <w:rFonts w:ascii="Times New Roman" w:hAnsi="Times New Roman" w:cs="Times New Roman"/>
          <w:sz w:val="28"/>
          <w:szCs w:val="28"/>
        </w:rPr>
      </w:pPr>
      <w:r w:rsidRPr="00EF419C">
        <w:rPr>
          <w:rFonts w:ascii="Times New Roman" w:hAnsi="Times New Roman" w:cs="Times New Roman"/>
          <w:sz w:val="28"/>
          <w:szCs w:val="28"/>
        </w:rPr>
        <w:t xml:space="preserve"> V. Оценка качества реализации общеобразовательной программы </w:t>
      </w:r>
    </w:p>
    <w:p w:rsidR="00EF419C" w:rsidRDefault="00EF419C" w:rsidP="00EF419C">
      <w:pPr>
        <w:spacing w:before="69"/>
        <w:ind w:right="2117"/>
        <w:rPr>
          <w:rFonts w:ascii="Times New Roman" w:hAnsi="Times New Roman" w:cs="Times New Roman"/>
          <w:sz w:val="28"/>
          <w:szCs w:val="28"/>
        </w:rPr>
      </w:pPr>
    </w:p>
    <w:p w:rsidR="00EF419C" w:rsidRPr="00EF419C" w:rsidRDefault="00EF419C" w:rsidP="00A76A81">
      <w:pPr>
        <w:spacing w:before="69"/>
        <w:ind w:left="426" w:right="2117" w:hanging="426"/>
        <w:rPr>
          <w:rFonts w:ascii="Times New Roman" w:hAnsi="Times New Roman" w:cs="Times New Roman"/>
          <w:sz w:val="28"/>
          <w:szCs w:val="28"/>
        </w:rPr>
      </w:pPr>
      <w:r w:rsidRPr="00EF419C">
        <w:rPr>
          <w:rFonts w:ascii="Times New Roman" w:hAnsi="Times New Roman" w:cs="Times New Roman"/>
          <w:sz w:val="28"/>
          <w:szCs w:val="28"/>
        </w:rPr>
        <w:t>VI. Программа творческой, методической и культурно-просветительской деятельности учреждения по нап</w:t>
      </w:r>
      <w:r w:rsidR="00663F2D">
        <w:rPr>
          <w:rFonts w:ascii="Times New Roman" w:hAnsi="Times New Roman" w:cs="Times New Roman"/>
          <w:sz w:val="28"/>
          <w:szCs w:val="28"/>
        </w:rPr>
        <w:t xml:space="preserve">равлению "Хоровое пение" </w:t>
      </w:r>
    </w:p>
    <w:p w:rsidR="00EF419C" w:rsidRPr="00EF419C" w:rsidRDefault="00EF419C" w:rsidP="0017082E">
      <w:pPr>
        <w:spacing w:before="69"/>
        <w:ind w:left="2144" w:right="2117"/>
        <w:jc w:val="center"/>
        <w:rPr>
          <w:sz w:val="28"/>
          <w:szCs w:val="28"/>
        </w:rPr>
      </w:pPr>
    </w:p>
    <w:p w:rsidR="00EF419C" w:rsidRPr="00EF419C" w:rsidRDefault="00EF419C" w:rsidP="0017082E">
      <w:pPr>
        <w:spacing w:before="69"/>
        <w:ind w:left="2144" w:right="2117"/>
        <w:jc w:val="center"/>
        <w:rPr>
          <w:sz w:val="28"/>
          <w:szCs w:val="28"/>
        </w:rPr>
      </w:pPr>
    </w:p>
    <w:p w:rsidR="00EF419C" w:rsidRPr="00EF419C" w:rsidRDefault="00EF419C" w:rsidP="0017082E">
      <w:pPr>
        <w:spacing w:before="69"/>
        <w:ind w:left="2144" w:right="2117"/>
        <w:jc w:val="center"/>
        <w:rPr>
          <w:sz w:val="28"/>
          <w:szCs w:val="28"/>
        </w:rP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EF419C" w:rsidRDefault="00EF419C" w:rsidP="0017082E">
      <w:pPr>
        <w:spacing w:before="69"/>
        <w:ind w:left="2144" w:right="2117"/>
        <w:jc w:val="center"/>
      </w:pPr>
    </w:p>
    <w:p w:rsidR="0088523E" w:rsidRDefault="0088523E" w:rsidP="002173A6">
      <w:pPr>
        <w:ind w:left="546" w:right="-20"/>
      </w:pPr>
      <w:bookmarkStart w:id="1" w:name="bookmark2"/>
    </w:p>
    <w:bookmarkEnd w:id="1"/>
    <w:p w:rsidR="0088523E" w:rsidRPr="0088523E" w:rsidRDefault="0088523E" w:rsidP="0088523E">
      <w:pPr>
        <w:pStyle w:val="32"/>
        <w:shd w:val="clear" w:color="auto" w:fill="auto"/>
        <w:tabs>
          <w:tab w:val="left" w:pos="711"/>
        </w:tabs>
        <w:spacing w:before="0" w:after="353"/>
        <w:ind w:right="20" w:firstLine="0"/>
        <w:jc w:val="both"/>
        <w:rPr>
          <w:b/>
        </w:rPr>
      </w:pPr>
      <w:r w:rsidRPr="0088523E">
        <w:rPr>
          <w:b/>
        </w:rPr>
        <w:t xml:space="preserve">                                    I. ПОЯСНИТЕЛЬНАЯ ЗАПИСКА</w:t>
      </w:r>
    </w:p>
    <w:p w:rsidR="00722BF9" w:rsidRDefault="00B92364">
      <w:pPr>
        <w:pStyle w:val="32"/>
        <w:numPr>
          <w:ilvl w:val="0"/>
          <w:numId w:val="2"/>
        </w:numPr>
        <w:shd w:val="clear" w:color="auto" w:fill="auto"/>
        <w:tabs>
          <w:tab w:val="left" w:pos="711"/>
        </w:tabs>
        <w:spacing w:before="0" w:after="353"/>
        <w:ind w:left="20" w:right="20" w:firstLine="0"/>
        <w:jc w:val="both"/>
      </w:pPr>
      <w:r>
        <w:t xml:space="preserve">Дополнительная общеразвивающая общеобразовательная программа в области музыкального искусства "Хоровое пение" (далее - программа "Хоровое пение") разработана в соответствии с Федеральным законом "Об образовании в Российской Федерации" от 29 декабря 2012 г. № 273-Ф3 и письмом Министерства культуры Российской Федерации от 21 ноября 2013 г. № 191-01-39/06-ГИ. Программа "Хоровое пение" определяет содержание и организацию образовательного процесса по направлению "Хоровое пение" (на отделении "Хоровое пение") в ГБУДО г. </w:t>
      </w:r>
      <w:r w:rsidR="00B1681D">
        <w:t>Москвы "ДМШ им. Р.</w:t>
      </w:r>
      <w:r w:rsidR="0088523E">
        <w:t>М.Глиэра</w:t>
      </w:r>
      <w:r>
        <w:t>". Данная программа регулирует порядок приёма на обучение по специальности "Хоровое пение", критерии оценки при проведении промежуточной и итоговой аттестации, требования к материально-технической базе, методическому сопровождению образовательного процесса, и</w:t>
      </w:r>
      <w:r w:rsidR="00531012">
        <w:t xml:space="preserve"> ориентирована на эстетическое, </w:t>
      </w:r>
      <w:proofErr w:type="spellStart"/>
      <w:r>
        <w:t>духовно</w:t>
      </w:r>
      <w:r>
        <w:softHyphen/>
        <w:t>нравственное</w:t>
      </w:r>
      <w:proofErr w:type="spellEnd"/>
      <w:r>
        <w:t xml:space="preserve"> развитие обучающегося, формирование устойчивого интереса к творческой деятельности.</w:t>
      </w:r>
    </w:p>
    <w:p w:rsidR="00722BF9" w:rsidRDefault="00B92364">
      <w:pPr>
        <w:pStyle w:val="32"/>
        <w:numPr>
          <w:ilvl w:val="0"/>
          <w:numId w:val="2"/>
        </w:numPr>
        <w:shd w:val="clear" w:color="auto" w:fill="auto"/>
        <w:tabs>
          <w:tab w:val="left" w:pos="510"/>
        </w:tabs>
        <w:spacing w:before="0" w:after="0" w:line="379" w:lineRule="exact"/>
        <w:ind w:left="20" w:right="20" w:firstLine="0"/>
        <w:jc w:val="both"/>
      </w:pPr>
      <w:r>
        <w:t>Программа "Хоровое пение" учитывает возрастные и индивидуальные особенности обучающихся и направлена на:</w:t>
      </w:r>
    </w:p>
    <w:p w:rsidR="00722BF9" w:rsidRDefault="00B92364">
      <w:pPr>
        <w:pStyle w:val="32"/>
        <w:numPr>
          <w:ilvl w:val="0"/>
          <w:numId w:val="3"/>
        </w:numPr>
        <w:shd w:val="clear" w:color="auto" w:fill="auto"/>
        <w:tabs>
          <w:tab w:val="left" w:pos="711"/>
        </w:tabs>
        <w:spacing w:before="0" w:after="0" w:line="379" w:lineRule="exact"/>
        <w:ind w:left="720" w:right="20" w:hanging="360"/>
        <w:jc w:val="left"/>
      </w:pPr>
      <w:r>
        <w:t>создание условий для художественного образования, эстетического воспитания, духовно-нравственного развития детей;</w:t>
      </w:r>
    </w:p>
    <w:p w:rsidR="00722BF9" w:rsidRDefault="00B92364">
      <w:pPr>
        <w:pStyle w:val="32"/>
        <w:numPr>
          <w:ilvl w:val="0"/>
          <w:numId w:val="3"/>
        </w:numPr>
        <w:shd w:val="clear" w:color="auto" w:fill="auto"/>
        <w:tabs>
          <w:tab w:val="left" w:pos="711"/>
        </w:tabs>
        <w:spacing w:before="0" w:after="0" w:line="379" w:lineRule="exact"/>
        <w:ind w:left="720" w:right="20" w:hanging="360"/>
        <w:jc w:val="left"/>
      </w:pPr>
      <w:r>
        <w:t>приобретение детьми умений и навыков сольного, ансамблевого и (или) оркестрового исполнительства;</w:t>
      </w:r>
    </w:p>
    <w:p w:rsidR="00722BF9" w:rsidRDefault="00B92364">
      <w:pPr>
        <w:pStyle w:val="32"/>
        <w:numPr>
          <w:ilvl w:val="0"/>
          <w:numId w:val="3"/>
        </w:numPr>
        <w:shd w:val="clear" w:color="auto" w:fill="auto"/>
        <w:tabs>
          <w:tab w:val="left" w:pos="711"/>
        </w:tabs>
        <w:spacing w:before="0" w:after="0" w:line="379" w:lineRule="exact"/>
        <w:ind w:left="360" w:firstLine="0"/>
        <w:jc w:val="both"/>
      </w:pPr>
      <w:r>
        <w:t>приобретение детьми опыта творческой деятельности;</w:t>
      </w:r>
    </w:p>
    <w:p w:rsidR="00722BF9" w:rsidRDefault="00B92364">
      <w:pPr>
        <w:pStyle w:val="32"/>
        <w:numPr>
          <w:ilvl w:val="0"/>
          <w:numId w:val="3"/>
        </w:numPr>
        <w:shd w:val="clear" w:color="auto" w:fill="auto"/>
        <w:tabs>
          <w:tab w:val="left" w:pos="711"/>
        </w:tabs>
        <w:spacing w:before="0" w:after="0"/>
        <w:ind w:left="720" w:right="20" w:hanging="360"/>
        <w:jc w:val="left"/>
      </w:pPr>
      <w:r>
        <w:t>овладение детьми духовными и культурными ценностями народов мира;</w:t>
      </w:r>
    </w:p>
    <w:p w:rsidR="00722BF9" w:rsidRDefault="00B92364">
      <w:pPr>
        <w:pStyle w:val="32"/>
        <w:numPr>
          <w:ilvl w:val="0"/>
          <w:numId w:val="3"/>
        </w:numPr>
        <w:shd w:val="clear" w:color="auto" w:fill="auto"/>
        <w:tabs>
          <w:tab w:val="left" w:pos="711"/>
        </w:tabs>
        <w:spacing w:before="0" w:after="327" w:line="270" w:lineRule="exact"/>
        <w:ind w:left="360" w:firstLine="0"/>
        <w:jc w:val="both"/>
      </w:pPr>
      <w:r>
        <w:t>приобщение детей к коллективному музицированию.</w:t>
      </w:r>
    </w:p>
    <w:p w:rsidR="00722BF9" w:rsidRDefault="00B1681D" w:rsidP="00B1681D">
      <w:pPr>
        <w:pStyle w:val="32"/>
        <w:shd w:val="clear" w:color="auto" w:fill="auto"/>
        <w:tabs>
          <w:tab w:val="right" w:pos="9121"/>
        </w:tabs>
        <w:spacing w:before="0" w:after="0"/>
        <w:ind w:left="20" w:firstLine="0"/>
        <w:jc w:val="both"/>
      </w:pPr>
      <w:r>
        <w:t xml:space="preserve">1.3. </w:t>
      </w:r>
      <w:r w:rsidR="00B92364">
        <w:t>С целью обеспечения доступности образования, открытости,</w:t>
      </w:r>
      <w:r w:rsidRPr="00B1681D">
        <w:t xml:space="preserve"> </w:t>
      </w:r>
      <w:r>
        <w:t>привлекательности</w:t>
      </w:r>
      <w:r w:rsidRPr="00B1681D">
        <w:t xml:space="preserve"> </w:t>
      </w:r>
      <w:r>
        <w:t>для обучающихся, их родителей (законных представителей) и всего общества; а также, с целью духовно-нравственного развития, эстетического воспитания и художественного становления личности в ГБУДО г. Москвы "ДМШ им. Р.М.Глиэра" создана комфортная развивающая образовательная среда, обеспечивающая возможность:</w:t>
      </w:r>
    </w:p>
    <w:p w:rsidR="00722BF9" w:rsidRDefault="00B92364">
      <w:pPr>
        <w:pStyle w:val="32"/>
        <w:numPr>
          <w:ilvl w:val="0"/>
          <w:numId w:val="3"/>
        </w:numPr>
        <w:shd w:val="clear" w:color="auto" w:fill="auto"/>
        <w:tabs>
          <w:tab w:val="left" w:pos="721"/>
        </w:tabs>
        <w:spacing w:before="0" w:after="0" w:line="374" w:lineRule="exact"/>
        <w:ind w:left="720" w:right="20" w:hanging="360"/>
        <w:jc w:val="both"/>
      </w:pPr>
      <w:r>
        <w:t xml:space="preserve">посещений обучающимися </w:t>
      </w:r>
      <w:proofErr w:type="spellStart"/>
      <w:r>
        <w:t>внутришкольных</w:t>
      </w:r>
      <w:proofErr w:type="spellEnd"/>
      <w:r>
        <w:t xml:space="preserve"> концертов, а также учреждений культуры (филармоний, выставочных залов, театров, музеев и др.);</w:t>
      </w:r>
    </w:p>
    <w:p w:rsidR="00722BF9" w:rsidRDefault="00B92364">
      <w:pPr>
        <w:pStyle w:val="32"/>
        <w:numPr>
          <w:ilvl w:val="0"/>
          <w:numId w:val="3"/>
        </w:numPr>
        <w:shd w:val="clear" w:color="auto" w:fill="auto"/>
        <w:tabs>
          <w:tab w:val="left" w:pos="721"/>
        </w:tabs>
        <w:spacing w:before="0" w:after="0" w:line="374" w:lineRule="exact"/>
        <w:ind w:left="720" w:right="20" w:hanging="360"/>
        <w:jc w:val="both"/>
      </w:pPr>
      <w: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722BF9" w:rsidRDefault="00B92364">
      <w:pPr>
        <w:pStyle w:val="32"/>
        <w:numPr>
          <w:ilvl w:val="0"/>
          <w:numId w:val="3"/>
        </w:numPr>
        <w:shd w:val="clear" w:color="auto" w:fill="auto"/>
        <w:tabs>
          <w:tab w:val="left" w:pos="721"/>
        </w:tabs>
        <w:spacing w:before="0" w:after="0" w:line="374" w:lineRule="exact"/>
        <w:ind w:left="720" w:right="20" w:hanging="360"/>
        <w:jc w:val="both"/>
      </w:pPr>
      <w:r>
        <w:t xml:space="preserve">построения содержания программы "Хоровое пение" с учетом индивидуального развития детей, а также тех или иных особенностей города </w:t>
      </w:r>
      <w:r>
        <w:lastRenderedPageBreak/>
        <w:t>Москвы;</w:t>
      </w:r>
    </w:p>
    <w:p w:rsidR="00722BF9" w:rsidRDefault="00B92364">
      <w:pPr>
        <w:pStyle w:val="32"/>
        <w:numPr>
          <w:ilvl w:val="0"/>
          <w:numId w:val="3"/>
        </w:numPr>
        <w:shd w:val="clear" w:color="auto" w:fill="auto"/>
        <w:tabs>
          <w:tab w:val="left" w:pos="721"/>
        </w:tabs>
        <w:spacing w:before="0" w:after="384" w:line="374" w:lineRule="exact"/>
        <w:ind w:left="720" w:right="20" w:hanging="360"/>
        <w:jc w:val="both"/>
      </w:pPr>
      <w:r>
        <w:t>привлечения наибольшего числа детей к художественному образованию.</w:t>
      </w:r>
    </w:p>
    <w:p w:rsidR="00722BF9" w:rsidRDefault="00B92364">
      <w:pPr>
        <w:pStyle w:val="32"/>
        <w:shd w:val="clear" w:color="auto" w:fill="auto"/>
        <w:spacing w:before="0" w:after="0" w:line="270" w:lineRule="exact"/>
        <w:ind w:left="20" w:firstLine="0"/>
        <w:jc w:val="both"/>
      </w:pPr>
      <w:r>
        <w:t>Программа "Хоровое пение" разработана с учетом:</w:t>
      </w:r>
    </w:p>
    <w:p w:rsidR="00722BF9" w:rsidRDefault="00B92364">
      <w:pPr>
        <w:pStyle w:val="32"/>
        <w:numPr>
          <w:ilvl w:val="0"/>
          <w:numId w:val="3"/>
        </w:numPr>
        <w:shd w:val="clear" w:color="auto" w:fill="auto"/>
        <w:tabs>
          <w:tab w:val="left" w:pos="721"/>
        </w:tabs>
        <w:spacing w:before="0" w:after="0"/>
        <w:ind w:left="720" w:right="20" w:hanging="360"/>
        <w:jc w:val="both"/>
      </w:pPr>
      <w:r>
        <w:t>сохранения единства образовательного пространства Российской Федерации в сфере культуры и искусства;</w:t>
      </w:r>
    </w:p>
    <w:p w:rsidR="00722BF9" w:rsidRDefault="00B92364">
      <w:pPr>
        <w:pStyle w:val="32"/>
        <w:numPr>
          <w:ilvl w:val="0"/>
          <w:numId w:val="3"/>
        </w:numPr>
        <w:shd w:val="clear" w:color="auto" w:fill="auto"/>
        <w:tabs>
          <w:tab w:val="left" w:pos="721"/>
        </w:tabs>
        <w:spacing w:before="0" w:after="407" w:line="270" w:lineRule="exact"/>
        <w:ind w:left="720" w:hanging="360"/>
        <w:jc w:val="both"/>
      </w:pPr>
      <w:r>
        <w:t>вариативности для различных возрастных категорий.</w:t>
      </w:r>
    </w:p>
    <w:p w:rsidR="00722BF9" w:rsidRDefault="00B92364">
      <w:pPr>
        <w:pStyle w:val="32"/>
        <w:numPr>
          <w:ilvl w:val="0"/>
          <w:numId w:val="2"/>
        </w:numPr>
        <w:shd w:val="clear" w:color="auto" w:fill="auto"/>
        <w:tabs>
          <w:tab w:val="left" w:pos="476"/>
        </w:tabs>
        <w:spacing w:before="0" w:after="0" w:line="270" w:lineRule="exact"/>
        <w:ind w:left="20" w:firstLine="0"/>
        <w:jc w:val="both"/>
      </w:pPr>
      <w:r>
        <w:t>Программа "Хоровое пение" ориентирована на:</w:t>
      </w:r>
    </w:p>
    <w:p w:rsidR="00722BF9" w:rsidRDefault="00B92364">
      <w:pPr>
        <w:pStyle w:val="32"/>
        <w:numPr>
          <w:ilvl w:val="0"/>
          <w:numId w:val="3"/>
        </w:numPr>
        <w:shd w:val="clear" w:color="auto" w:fill="auto"/>
        <w:tabs>
          <w:tab w:val="left" w:pos="721"/>
        </w:tabs>
        <w:spacing w:before="0" w:after="0"/>
        <w:ind w:left="720" w:right="20" w:hanging="360"/>
        <w:jc w:val="both"/>
      </w:pPr>
      <w:r>
        <w:t>воспитание и развитие у обучающихся личностных качеств, позволяющих уважать и принимать духовные и культурные ценности разных народов;</w:t>
      </w:r>
    </w:p>
    <w:p w:rsidR="00722BF9" w:rsidRDefault="00B92364">
      <w:pPr>
        <w:pStyle w:val="32"/>
        <w:numPr>
          <w:ilvl w:val="0"/>
          <w:numId w:val="3"/>
        </w:numPr>
        <w:shd w:val="clear" w:color="auto" w:fill="auto"/>
        <w:tabs>
          <w:tab w:val="left" w:pos="721"/>
        </w:tabs>
        <w:spacing w:before="0" w:after="0"/>
        <w:ind w:left="720" w:right="20" w:hanging="360"/>
        <w:jc w:val="both"/>
      </w:pPr>
      <w:r>
        <w:t>формирование у обучающихся эстетических взглядов, нравственных установок и потребности общения с духовными ценностями;</w:t>
      </w:r>
    </w:p>
    <w:p w:rsidR="00722BF9" w:rsidRDefault="00B92364">
      <w:pPr>
        <w:pStyle w:val="32"/>
        <w:numPr>
          <w:ilvl w:val="0"/>
          <w:numId w:val="3"/>
        </w:numPr>
        <w:shd w:val="clear" w:color="auto" w:fill="auto"/>
        <w:tabs>
          <w:tab w:val="left" w:pos="721"/>
        </w:tabs>
        <w:spacing w:before="0" w:after="300"/>
        <w:ind w:left="720" w:right="20" w:hanging="360"/>
        <w:jc w:val="both"/>
      </w:pPr>
      <w:r>
        <w:t>воспитание детей в творческой атмосфере, обстановке доброжелательности, эмоционально-нравственной отзывчивости.</w:t>
      </w:r>
    </w:p>
    <w:p w:rsidR="00722BF9" w:rsidRDefault="00B92364">
      <w:pPr>
        <w:pStyle w:val="32"/>
        <w:numPr>
          <w:ilvl w:val="0"/>
          <w:numId w:val="2"/>
        </w:numPr>
        <w:shd w:val="clear" w:color="auto" w:fill="auto"/>
        <w:tabs>
          <w:tab w:val="left" w:pos="721"/>
        </w:tabs>
        <w:spacing w:before="0" w:after="300"/>
        <w:ind w:left="20" w:right="20" w:firstLine="0"/>
        <w:jc w:val="both"/>
      </w:pPr>
      <w:r>
        <w:t xml:space="preserve">В соответствии с Положением о приёме на обучение в </w:t>
      </w:r>
      <w:r w:rsidR="00B1681D">
        <w:t>ГБУДО г. Москвы "ДМШ им. Р.</w:t>
      </w:r>
      <w:r w:rsidR="0088523E">
        <w:t xml:space="preserve">М.Глиэра" </w:t>
      </w:r>
      <w:r>
        <w:t>по программе "Хоровое пение" принимаются де</w:t>
      </w:r>
      <w:r w:rsidR="0088523E">
        <w:t xml:space="preserve">ти в возрасте от </w:t>
      </w:r>
      <w:r w:rsidR="00B60CE7">
        <w:t xml:space="preserve">6 </w:t>
      </w:r>
      <w:r w:rsidR="00B1681D">
        <w:t>до 9</w:t>
      </w:r>
      <w:r>
        <w:t xml:space="preserve"> лет включительно.</w:t>
      </w:r>
    </w:p>
    <w:p w:rsidR="00722BF9" w:rsidRDefault="00B92364">
      <w:pPr>
        <w:pStyle w:val="32"/>
        <w:numPr>
          <w:ilvl w:val="0"/>
          <w:numId w:val="2"/>
        </w:numPr>
        <w:shd w:val="clear" w:color="auto" w:fill="auto"/>
        <w:tabs>
          <w:tab w:val="left" w:pos="933"/>
        </w:tabs>
        <w:spacing w:before="0" w:after="0"/>
        <w:ind w:left="20" w:right="20" w:firstLine="0"/>
        <w:jc w:val="both"/>
      </w:pPr>
      <w:r>
        <w:t>Общеразвивающие программы подразделяются на разные образовательные уровни:</w:t>
      </w:r>
    </w:p>
    <w:p w:rsidR="00722BF9" w:rsidRDefault="00B92364">
      <w:pPr>
        <w:pStyle w:val="32"/>
        <w:numPr>
          <w:ilvl w:val="0"/>
          <w:numId w:val="3"/>
        </w:numPr>
        <w:shd w:val="clear" w:color="auto" w:fill="auto"/>
        <w:tabs>
          <w:tab w:val="left" w:pos="933"/>
        </w:tabs>
        <w:spacing w:before="0" w:after="0"/>
        <w:ind w:left="720" w:firstLine="0"/>
        <w:jc w:val="both"/>
      </w:pPr>
      <w:r>
        <w:t>Первый (стартовый);</w:t>
      </w:r>
    </w:p>
    <w:p w:rsidR="00722BF9" w:rsidRDefault="00B92364">
      <w:pPr>
        <w:pStyle w:val="32"/>
        <w:numPr>
          <w:ilvl w:val="0"/>
          <w:numId w:val="3"/>
        </w:numPr>
        <w:shd w:val="clear" w:color="auto" w:fill="auto"/>
        <w:tabs>
          <w:tab w:val="left" w:pos="933"/>
        </w:tabs>
        <w:spacing w:before="0" w:after="0"/>
        <w:ind w:left="720" w:firstLine="0"/>
        <w:jc w:val="both"/>
      </w:pPr>
      <w:r>
        <w:t>Второй (базовый);</w:t>
      </w:r>
    </w:p>
    <w:p w:rsidR="00722BF9" w:rsidRDefault="00B92364">
      <w:pPr>
        <w:pStyle w:val="32"/>
        <w:numPr>
          <w:ilvl w:val="0"/>
          <w:numId w:val="3"/>
        </w:numPr>
        <w:shd w:val="clear" w:color="auto" w:fill="auto"/>
        <w:tabs>
          <w:tab w:val="left" w:pos="933"/>
        </w:tabs>
        <w:spacing w:before="0" w:after="0"/>
        <w:ind w:left="720" w:firstLine="0"/>
        <w:jc w:val="both"/>
      </w:pPr>
      <w:r>
        <w:t>Третий (углубленный).</w:t>
      </w:r>
    </w:p>
    <w:p w:rsidR="00722BF9" w:rsidRPr="00B60CE7" w:rsidRDefault="00B92364">
      <w:pPr>
        <w:pStyle w:val="32"/>
        <w:numPr>
          <w:ilvl w:val="0"/>
          <w:numId w:val="2"/>
        </w:numPr>
        <w:shd w:val="clear" w:color="auto" w:fill="auto"/>
        <w:tabs>
          <w:tab w:val="left" w:pos="531"/>
        </w:tabs>
        <w:spacing w:before="0" w:after="0"/>
        <w:ind w:left="20" w:right="20" w:firstLine="0"/>
        <w:jc w:val="both"/>
        <w:rPr>
          <w:color w:val="auto"/>
        </w:rPr>
      </w:pPr>
      <w:r w:rsidRPr="00B60CE7">
        <w:rPr>
          <w:color w:val="auto"/>
        </w:rPr>
        <w:t>Для учащихся, поступающих в Школу в возрасте</w:t>
      </w:r>
      <w:r w:rsidR="0088523E" w:rsidRPr="00B60CE7">
        <w:rPr>
          <w:color w:val="auto"/>
        </w:rPr>
        <w:t xml:space="preserve"> от </w:t>
      </w:r>
      <w:r w:rsidR="00B60CE7" w:rsidRPr="00B60CE7">
        <w:rPr>
          <w:color w:val="auto"/>
        </w:rPr>
        <w:t>6</w:t>
      </w:r>
      <w:r w:rsidR="00B1681D" w:rsidRPr="00B60CE7">
        <w:rPr>
          <w:color w:val="auto"/>
        </w:rPr>
        <w:t xml:space="preserve"> до</w:t>
      </w:r>
      <w:r w:rsidRPr="00B60CE7">
        <w:rPr>
          <w:color w:val="auto"/>
        </w:rPr>
        <w:t xml:space="preserve"> 9 лет включительно, реализуются программы:</w:t>
      </w:r>
    </w:p>
    <w:p w:rsidR="00722BF9" w:rsidRPr="00B60CE7" w:rsidRDefault="00B92364">
      <w:pPr>
        <w:pStyle w:val="32"/>
        <w:numPr>
          <w:ilvl w:val="0"/>
          <w:numId w:val="3"/>
        </w:numPr>
        <w:shd w:val="clear" w:color="auto" w:fill="auto"/>
        <w:tabs>
          <w:tab w:val="left" w:pos="234"/>
        </w:tabs>
        <w:spacing w:before="0" w:after="0"/>
        <w:ind w:left="20" w:firstLine="0"/>
        <w:jc w:val="both"/>
        <w:rPr>
          <w:color w:val="auto"/>
        </w:rPr>
      </w:pPr>
      <w:r w:rsidRPr="00B60CE7">
        <w:rPr>
          <w:color w:val="auto"/>
        </w:rPr>
        <w:t xml:space="preserve">первого (стартового) уровня - с первого </w:t>
      </w:r>
      <w:r w:rsidR="00B1681D" w:rsidRPr="00B60CE7">
        <w:rPr>
          <w:color w:val="auto"/>
        </w:rPr>
        <w:t>по третьи годы</w:t>
      </w:r>
      <w:r w:rsidRPr="00B60CE7">
        <w:rPr>
          <w:color w:val="auto"/>
        </w:rPr>
        <w:t xml:space="preserve"> обучения;</w:t>
      </w:r>
    </w:p>
    <w:p w:rsidR="00722BF9" w:rsidRPr="00B60CE7" w:rsidRDefault="00B92364">
      <w:pPr>
        <w:pStyle w:val="32"/>
        <w:numPr>
          <w:ilvl w:val="0"/>
          <w:numId w:val="3"/>
        </w:numPr>
        <w:shd w:val="clear" w:color="auto" w:fill="auto"/>
        <w:tabs>
          <w:tab w:val="left" w:pos="234"/>
        </w:tabs>
        <w:spacing w:before="0" w:after="0"/>
        <w:ind w:left="20" w:firstLine="0"/>
        <w:jc w:val="both"/>
        <w:rPr>
          <w:color w:val="auto"/>
        </w:rPr>
      </w:pPr>
      <w:r w:rsidRPr="00B60CE7">
        <w:rPr>
          <w:color w:val="auto"/>
        </w:rPr>
        <w:t xml:space="preserve">второго (базового) уровня - с четвертого </w:t>
      </w:r>
      <w:r w:rsidR="00B1681D" w:rsidRPr="00B60CE7">
        <w:rPr>
          <w:color w:val="auto"/>
        </w:rPr>
        <w:t>по пятые годы</w:t>
      </w:r>
      <w:r w:rsidRPr="00B60CE7">
        <w:rPr>
          <w:color w:val="auto"/>
        </w:rPr>
        <w:t xml:space="preserve"> обучения;</w:t>
      </w:r>
    </w:p>
    <w:p w:rsidR="00722BF9" w:rsidRPr="00B60CE7" w:rsidRDefault="00B92364">
      <w:pPr>
        <w:pStyle w:val="32"/>
        <w:numPr>
          <w:ilvl w:val="0"/>
          <w:numId w:val="3"/>
        </w:numPr>
        <w:shd w:val="clear" w:color="auto" w:fill="auto"/>
        <w:tabs>
          <w:tab w:val="left" w:pos="234"/>
        </w:tabs>
        <w:spacing w:before="0" w:after="300"/>
        <w:ind w:left="20" w:firstLine="0"/>
        <w:jc w:val="both"/>
        <w:rPr>
          <w:color w:val="auto"/>
        </w:rPr>
      </w:pPr>
      <w:r w:rsidRPr="00B60CE7">
        <w:rPr>
          <w:color w:val="auto"/>
        </w:rPr>
        <w:t>третьего (продвинутого) уровня - с шестого по седьмой годы обучения.</w:t>
      </w:r>
    </w:p>
    <w:p w:rsidR="00722BF9" w:rsidRDefault="00B92364">
      <w:pPr>
        <w:pStyle w:val="32"/>
        <w:numPr>
          <w:ilvl w:val="0"/>
          <w:numId w:val="2"/>
        </w:numPr>
        <w:shd w:val="clear" w:color="auto" w:fill="auto"/>
        <w:tabs>
          <w:tab w:val="left" w:pos="753"/>
        </w:tabs>
        <w:spacing w:before="0" w:after="0" w:line="384" w:lineRule="exact"/>
        <w:ind w:left="20" w:right="20" w:firstLine="0"/>
        <w:jc w:val="both"/>
      </w:pPr>
      <w:r>
        <w:t>Учебный план программы "Хоровое пение" предусматривает следующие предметные области:</w:t>
      </w:r>
    </w:p>
    <w:p w:rsidR="00722BF9" w:rsidRDefault="00B92364">
      <w:pPr>
        <w:pStyle w:val="32"/>
        <w:numPr>
          <w:ilvl w:val="0"/>
          <w:numId w:val="3"/>
        </w:numPr>
        <w:shd w:val="clear" w:color="auto" w:fill="auto"/>
        <w:tabs>
          <w:tab w:val="left" w:pos="753"/>
        </w:tabs>
        <w:spacing w:before="0" w:after="0" w:line="384" w:lineRule="exact"/>
        <w:ind w:left="360" w:firstLine="0"/>
        <w:jc w:val="both"/>
      </w:pPr>
      <w:r>
        <w:t>музыкально-исполнительская;</w:t>
      </w:r>
    </w:p>
    <w:p w:rsidR="00722BF9" w:rsidRDefault="00B92364">
      <w:pPr>
        <w:pStyle w:val="32"/>
        <w:numPr>
          <w:ilvl w:val="0"/>
          <w:numId w:val="3"/>
        </w:numPr>
        <w:shd w:val="clear" w:color="auto" w:fill="auto"/>
        <w:tabs>
          <w:tab w:val="left" w:pos="753"/>
        </w:tabs>
        <w:spacing w:before="0" w:after="0" w:line="384" w:lineRule="exact"/>
        <w:ind w:left="360" w:firstLine="0"/>
        <w:jc w:val="both"/>
      </w:pPr>
      <w:r>
        <w:t>историко-теоретическая;</w:t>
      </w:r>
    </w:p>
    <w:p w:rsidR="00722BF9" w:rsidRDefault="00B92364">
      <w:pPr>
        <w:pStyle w:val="32"/>
        <w:numPr>
          <w:ilvl w:val="0"/>
          <w:numId w:val="3"/>
        </w:numPr>
        <w:shd w:val="clear" w:color="auto" w:fill="auto"/>
        <w:tabs>
          <w:tab w:val="left" w:pos="753"/>
        </w:tabs>
        <w:spacing w:before="0" w:after="312" w:line="384" w:lineRule="exact"/>
        <w:ind w:left="360" w:firstLine="0"/>
        <w:jc w:val="both"/>
      </w:pPr>
      <w:r>
        <w:t>контрольные мероприятия.</w:t>
      </w:r>
    </w:p>
    <w:p w:rsidR="00722BF9" w:rsidRPr="00B60CE7" w:rsidRDefault="00B92364">
      <w:pPr>
        <w:pStyle w:val="32"/>
        <w:numPr>
          <w:ilvl w:val="0"/>
          <w:numId w:val="2"/>
        </w:numPr>
        <w:shd w:val="clear" w:color="auto" w:fill="auto"/>
        <w:tabs>
          <w:tab w:val="left" w:pos="753"/>
        </w:tabs>
        <w:spacing w:before="0" w:after="300"/>
        <w:ind w:left="20" w:right="20" w:firstLine="0"/>
        <w:jc w:val="both"/>
        <w:rPr>
          <w:color w:val="auto"/>
        </w:rPr>
      </w:pPr>
      <w:r>
        <w:t>Продолжительность академического часа составляет от 40 минут. Количество обучающихся при</w:t>
      </w:r>
      <w:r w:rsidR="005508E9">
        <w:t xml:space="preserve"> групповой форме занятий - от 12</w:t>
      </w:r>
      <w:r>
        <w:t xml:space="preserve"> человек, мелкогрупповой форме - от 4-х до 10 человек, </w:t>
      </w:r>
      <w:r w:rsidRPr="00B60CE7">
        <w:rPr>
          <w:color w:val="auto"/>
        </w:rPr>
        <w:t>при этом учебный предмет "Ансамбль" может проводиться в мелкогрупповой форме от 2-х человек. К участию в ансамбле могут привлекаться учащиеся других областей искусств, а также преподаватель данной дисциплины. Об</w:t>
      </w:r>
      <w:r>
        <w:t xml:space="preserve">ъем учебной нагрузки на одного </w:t>
      </w:r>
      <w:r w:rsidRPr="00B60CE7">
        <w:rPr>
          <w:color w:val="auto"/>
        </w:rPr>
        <w:lastRenderedPageBreak/>
        <w:t>обучающегося составляет не более 6</w:t>
      </w:r>
      <w:r w:rsidR="00B1681D" w:rsidRPr="00B60CE7">
        <w:rPr>
          <w:color w:val="auto"/>
        </w:rPr>
        <w:t>,5</w:t>
      </w:r>
      <w:r w:rsidRPr="00B60CE7">
        <w:rPr>
          <w:color w:val="auto"/>
        </w:rPr>
        <w:t xml:space="preserve"> часов в неделю.</w:t>
      </w:r>
    </w:p>
    <w:p w:rsidR="00722BF9" w:rsidRDefault="00B92364">
      <w:pPr>
        <w:pStyle w:val="32"/>
        <w:numPr>
          <w:ilvl w:val="0"/>
          <w:numId w:val="2"/>
        </w:numPr>
        <w:shd w:val="clear" w:color="auto" w:fill="auto"/>
        <w:tabs>
          <w:tab w:val="left" w:pos="753"/>
        </w:tabs>
        <w:spacing w:before="0" w:after="304"/>
        <w:ind w:left="20" w:right="20" w:firstLine="0"/>
        <w:jc w:val="both"/>
      </w:pPr>
      <w:r>
        <w:t>Продолжительность учебного года составляет</w:t>
      </w:r>
      <w:r w:rsidR="0088523E">
        <w:t>: 1 класс - 32 недели, 2-7 класс- 33 недели.</w:t>
      </w:r>
      <w:r>
        <w:t xml:space="preserve"> В течение учебного года предусматриваются каникулы в объеме не менее 4 недель. Летние каникулы устанавливаются в объеме 13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722BF9" w:rsidRDefault="00B92364">
      <w:pPr>
        <w:pStyle w:val="32"/>
        <w:numPr>
          <w:ilvl w:val="0"/>
          <w:numId w:val="2"/>
        </w:numPr>
        <w:shd w:val="clear" w:color="auto" w:fill="auto"/>
        <w:tabs>
          <w:tab w:val="left" w:pos="753"/>
        </w:tabs>
        <w:spacing w:before="0" w:after="296" w:line="365" w:lineRule="exact"/>
        <w:ind w:left="20" w:right="20" w:firstLine="0"/>
        <w:jc w:val="both"/>
      </w:pPr>
      <w:r>
        <w:t xml:space="preserve">Программа "Хоровое пение" обеспечивает изучение учебного предмета "Хоровой класс" на базе учебного хора отделения "Хоровое пение" ГБУДО г. </w:t>
      </w:r>
      <w:r w:rsidR="0088523E">
        <w:t>Москвы "ДМШ им. Р.М.Глиэра</w:t>
      </w:r>
      <w:r>
        <w:t xml:space="preserve">". Хоровые учебные коллективы активно участвуют в творческих мероприятиях и культурно-просветительской деятельности </w:t>
      </w:r>
      <w:r w:rsidR="0088523E">
        <w:t>ГБУДО г. Москвы "ДМШ им. Р.М.Глиэра".</w:t>
      </w:r>
    </w:p>
    <w:p w:rsidR="00722BF9" w:rsidRDefault="00B92364">
      <w:pPr>
        <w:pStyle w:val="32"/>
        <w:numPr>
          <w:ilvl w:val="0"/>
          <w:numId w:val="2"/>
        </w:numPr>
        <w:shd w:val="clear" w:color="auto" w:fill="auto"/>
        <w:tabs>
          <w:tab w:val="left" w:pos="826"/>
        </w:tabs>
        <w:spacing w:before="0" w:after="300"/>
        <w:ind w:left="20" w:firstLine="0"/>
        <w:jc w:val="both"/>
      </w:pPr>
      <w:r>
        <w:t>Реализация программы "Хоровое пение" обеспечивается доступом каждого обучающегося к библиотечному фонду и фондам аудио- и видеозаписей.</w:t>
      </w:r>
    </w:p>
    <w:p w:rsidR="00722BF9" w:rsidRDefault="00B92364">
      <w:pPr>
        <w:pStyle w:val="32"/>
        <w:numPr>
          <w:ilvl w:val="0"/>
          <w:numId w:val="2"/>
        </w:numPr>
        <w:shd w:val="clear" w:color="auto" w:fill="auto"/>
        <w:tabs>
          <w:tab w:val="left" w:pos="980"/>
        </w:tabs>
        <w:spacing w:before="0" w:after="0"/>
        <w:ind w:left="20" w:firstLine="0"/>
        <w:jc w:val="both"/>
        <w:sectPr w:rsidR="00722BF9" w:rsidSect="00EF419C">
          <w:headerReference w:type="default" r:id="rId9"/>
          <w:pgSz w:w="11909" w:h="16838"/>
          <w:pgMar w:top="567" w:right="851" w:bottom="567" w:left="1418" w:header="0" w:footer="6" w:gutter="0"/>
          <w:cols w:space="720"/>
          <w:noEndnote/>
          <w:docGrid w:linePitch="360"/>
        </w:sectPr>
      </w:pPr>
      <w:r>
        <w:t>Реализация программы "Хоровое пение"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 Учебный год для педагогических работников составляет 44 недели, из которых 35 недель - реализация аудиторных занятий. В остальное время деятельность педагогических работников направлена на методическую, творческую, культурно</w:t>
      </w:r>
      <w:r w:rsidR="0088523E">
        <w:t>-</w:t>
      </w:r>
      <w:r>
        <w:softHyphen/>
        <w:t>просветительскую работу, а также освоение дополнительных профессиональных образовательных программ. С целью повышения уровня образования педагогических работников, а также преемственности и передачи методик обучения, преподавателями ведётся методическая работа в определённой форме и по следующему графику: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2290"/>
        <w:gridCol w:w="2386"/>
      </w:tblGrid>
      <w:tr w:rsidR="00722BF9">
        <w:trPr>
          <w:trHeight w:hRule="exact" w:val="1128"/>
          <w:jc w:val="center"/>
        </w:trPr>
        <w:tc>
          <w:tcPr>
            <w:tcW w:w="2414" w:type="dxa"/>
            <w:tcBorders>
              <w:top w:val="single" w:sz="4" w:space="0" w:color="auto"/>
              <w:lef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ind w:firstLine="0"/>
            </w:pPr>
            <w:r>
              <w:rPr>
                <w:rStyle w:val="a8"/>
              </w:rPr>
              <w:lastRenderedPageBreak/>
              <w:t>Наименование</w:t>
            </w:r>
          </w:p>
          <w:p w:rsidR="00722BF9" w:rsidRDefault="00B92364">
            <w:pPr>
              <w:pStyle w:val="32"/>
              <w:framePr w:w="7090" w:wrap="notBeside" w:vAnchor="text" w:hAnchor="text" w:xAlign="center" w:y="1"/>
              <w:shd w:val="clear" w:color="auto" w:fill="auto"/>
              <w:spacing w:before="0" w:after="0"/>
              <w:ind w:firstLine="0"/>
            </w:pPr>
            <w:r>
              <w:rPr>
                <w:rStyle w:val="a8"/>
              </w:rPr>
              <w:t>методической</w:t>
            </w:r>
          </w:p>
          <w:p w:rsidR="00722BF9" w:rsidRDefault="00B92364">
            <w:pPr>
              <w:pStyle w:val="32"/>
              <w:framePr w:w="7090" w:wrap="notBeside" w:vAnchor="text" w:hAnchor="text" w:xAlign="center" w:y="1"/>
              <w:shd w:val="clear" w:color="auto" w:fill="auto"/>
              <w:spacing w:before="0" w:after="0"/>
              <w:ind w:firstLine="0"/>
            </w:pPr>
            <w:r>
              <w:rPr>
                <w:rStyle w:val="a8"/>
              </w:rPr>
              <w:t>работы</w:t>
            </w:r>
          </w:p>
        </w:tc>
        <w:tc>
          <w:tcPr>
            <w:tcW w:w="2290" w:type="dxa"/>
            <w:tcBorders>
              <w:top w:val="single" w:sz="4" w:space="0" w:color="auto"/>
              <w:lef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180" w:line="270" w:lineRule="exact"/>
              <w:ind w:left="420" w:firstLine="0"/>
              <w:jc w:val="left"/>
            </w:pPr>
            <w:r>
              <w:rPr>
                <w:rStyle w:val="a8"/>
              </w:rPr>
              <w:t>Частота</w:t>
            </w:r>
          </w:p>
          <w:p w:rsidR="00722BF9" w:rsidRDefault="00B92364">
            <w:pPr>
              <w:pStyle w:val="32"/>
              <w:framePr w:w="7090" w:wrap="notBeside" w:vAnchor="text" w:hAnchor="text" w:xAlign="center" w:y="1"/>
              <w:shd w:val="clear" w:color="auto" w:fill="auto"/>
              <w:spacing w:before="180" w:after="0" w:line="270" w:lineRule="exact"/>
              <w:ind w:left="420" w:firstLine="0"/>
              <w:jc w:val="left"/>
            </w:pPr>
            <w:r>
              <w:rPr>
                <w:rStyle w:val="a8"/>
              </w:rPr>
              <w:t>проведения</w:t>
            </w:r>
          </w:p>
        </w:tc>
        <w:tc>
          <w:tcPr>
            <w:tcW w:w="2386" w:type="dxa"/>
            <w:tcBorders>
              <w:top w:val="single" w:sz="4" w:space="0" w:color="auto"/>
              <w:left w:val="single" w:sz="4" w:space="0" w:color="auto"/>
              <w:righ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line="270" w:lineRule="exact"/>
              <w:ind w:left="120" w:firstLine="0"/>
              <w:jc w:val="left"/>
            </w:pPr>
            <w:r>
              <w:rPr>
                <w:rStyle w:val="a8"/>
              </w:rPr>
              <w:t>Форма отчёта</w:t>
            </w:r>
          </w:p>
        </w:tc>
      </w:tr>
      <w:tr w:rsidR="00722BF9">
        <w:trPr>
          <w:trHeight w:hRule="exact" w:val="749"/>
          <w:jc w:val="center"/>
        </w:trPr>
        <w:tc>
          <w:tcPr>
            <w:tcW w:w="2414" w:type="dxa"/>
            <w:tcBorders>
              <w:top w:val="single" w:sz="4" w:space="0" w:color="auto"/>
              <w:lef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180" w:line="270" w:lineRule="exact"/>
              <w:ind w:firstLine="0"/>
            </w:pPr>
            <w:proofErr w:type="spellStart"/>
            <w:r>
              <w:rPr>
                <w:rStyle w:val="24"/>
              </w:rPr>
              <w:t>Взаимопосещение</w:t>
            </w:r>
            <w:proofErr w:type="spellEnd"/>
          </w:p>
          <w:p w:rsidR="00722BF9" w:rsidRDefault="00B92364">
            <w:pPr>
              <w:pStyle w:val="32"/>
              <w:framePr w:w="7090" w:wrap="notBeside" w:vAnchor="text" w:hAnchor="text" w:xAlign="center" w:y="1"/>
              <w:shd w:val="clear" w:color="auto" w:fill="auto"/>
              <w:spacing w:before="180" w:after="0" w:line="270" w:lineRule="exact"/>
              <w:ind w:left="140" w:firstLine="0"/>
              <w:jc w:val="left"/>
            </w:pPr>
            <w:r>
              <w:rPr>
                <w:rStyle w:val="24"/>
              </w:rPr>
              <w:t>уроков</w:t>
            </w:r>
          </w:p>
        </w:tc>
        <w:tc>
          <w:tcPr>
            <w:tcW w:w="2290" w:type="dxa"/>
            <w:tcBorders>
              <w:top w:val="single" w:sz="4" w:space="0" w:color="auto"/>
              <w:lef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ind w:left="420" w:firstLine="0"/>
              <w:jc w:val="left"/>
            </w:pPr>
            <w:r>
              <w:rPr>
                <w:rStyle w:val="24"/>
              </w:rPr>
              <w:t>один раз в полугодие</w:t>
            </w:r>
          </w:p>
        </w:tc>
        <w:tc>
          <w:tcPr>
            <w:tcW w:w="2386" w:type="dxa"/>
            <w:tcBorders>
              <w:top w:val="single" w:sz="4" w:space="0" w:color="auto"/>
              <w:left w:val="single" w:sz="4" w:space="0" w:color="auto"/>
              <w:righ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ind w:left="120" w:firstLine="0"/>
              <w:jc w:val="left"/>
            </w:pPr>
            <w:r>
              <w:rPr>
                <w:rStyle w:val="24"/>
              </w:rPr>
              <w:t xml:space="preserve">протокол о </w:t>
            </w:r>
            <w:proofErr w:type="spellStart"/>
            <w:r>
              <w:rPr>
                <w:rStyle w:val="24"/>
              </w:rPr>
              <w:t>взаимопосещении</w:t>
            </w:r>
            <w:proofErr w:type="spellEnd"/>
          </w:p>
        </w:tc>
      </w:tr>
      <w:tr w:rsidR="00722BF9">
        <w:trPr>
          <w:trHeight w:hRule="exact" w:val="1493"/>
          <w:jc w:val="center"/>
        </w:trPr>
        <w:tc>
          <w:tcPr>
            <w:tcW w:w="2414" w:type="dxa"/>
            <w:tcBorders>
              <w:top w:val="single" w:sz="4" w:space="0" w:color="auto"/>
              <w:lef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line="365" w:lineRule="exact"/>
              <w:ind w:left="140" w:firstLine="0"/>
              <w:jc w:val="left"/>
            </w:pPr>
            <w:r>
              <w:rPr>
                <w:rStyle w:val="24"/>
              </w:rPr>
              <w:t>Методическое сообщение // Доклад на конференции</w:t>
            </w:r>
          </w:p>
        </w:tc>
        <w:tc>
          <w:tcPr>
            <w:tcW w:w="2290" w:type="dxa"/>
            <w:tcBorders>
              <w:top w:val="single" w:sz="4" w:space="0" w:color="auto"/>
              <w:lef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line="270" w:lineRule="exact"/>
              <w:ind w:left="420" w:firstLine="0"/>
              <w:jc w:val="left"/>
            </w:pPr>
            <w:r>
              <w:rPr>
                <w:rStyle w:val="24"/>
              </w:rPr>
              <w:t>один раз в год</w:t>
            </w:r>
          </w:p>
        </w:tc>
        <w:tc>
          <w:tcPr>
            <w:tcW w:w="2386" w:type="dxa"/>
            <w:tcBorders>
              <w:top w:val="single" w:sz="4" w:space="0" w:color="auto"/>
              <w:left w:val="single" w:sz="4" w:space="0" w:color="auto"/>
              <w:righ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ind w:left="120" w:firstLine="0"/>
              <w:jc w:val="left"/>
            </w:pPr>
            <w:r>
              <w:rPr>
                <w:rStyle w:val="24"/>
              </w:rPr>
              <w:t>статья в печатном виде</w:t>
            </w:r>
          </w:p>
        </w:tc>
      </w:tr>
      <w:tr w:rsidR="00722BF9" w:rsidTr="00187644">
        <w:trPr>
          <w:trHeight w:hRule="exact" w:val="1597"/>
          <w:jc w:val="center"/>
        </w:trPr>
        <w:tc>
          <w:tcPr>
            <w:tcW w:w="2414" w:type="dxa"/>
            <w:tcBorders>
              <w:top w:val="single" w:sz="4" w:space="0" w:color="auto"/>
              <w:lef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ind w:left="140" w:firstLine="0"/>
              <w:jc w:val="left"/>
            </w:pPr>
            <w:r>
              <w:rPr>
                <w:rStyle w:val="24"/>
              </w:rPr>
              <w:t>Посещение конференции в качестве слушателя</w:t>
            </w:r>
          </w:p>
        </w:tc>
        <w:tc>
          <w:tcPr>
            <w:tcW w:w="2290" w:type="dxa"/>
            <w:tcBorders>
              <w:top w:val="single" w:sz="4" w:space="0" w:color="auto"/>
              <w:lef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line="270" w:lineRule="exact"/>
              <w:ind w:left="420" w:firstLine="0"/>
              <w:jc w:val="left"/>
            </w:pPr>
            <w:r>
              <w:rPr>
                <w:rStyle w:val="24"/>
              </w:rPr>
              <w:t>один раз в год</w:t>
            </w:r>
          </w:p>
        </w:tc>
        <w:tc>
          <w:tcPr>
            <w:tcW w:w="2386" w:type="dxa"/>
            <w:tcBorders>
              <w:top w:val="single" w:sz="4" w:space="0" w:color="auto"/>
              <w:left w:val="single" w:sz="4" w:space="0" w:color="auto"/>
              <w:righ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line="365" w:lineRule="exact"/>
              <w:ind w:left="120" w:firstLine="0"/>
              <w:jc w:val="left"/>
            </w:pPr>
            <w:r>
              <w:rPr>
                <w:rStyle w:val="24"/>
              </w:rPr>
              <w:t>отчёт о</w:t>
            </w:r>
          </w:p>
          <w:p w:rsidR="00722BF9" w:rsidRDefault="00B92364">
            <w:pPr>
              <w:pStyle w:val="32"/>
              <w:framePr w:w="7090" w:wrap="notBeside" w:vAnchor="text" w:hAnchor="text" w:xAlign="center" w:y="1"/>
              <w:shd w:val="clear" w:color="auto" w:fill="auto"/>
              <w:spacing w:before="0" w:after="0" w:line="365" w:lineRule="exact"/>
              <w:ind w:left="120" w:firstLine="0"/>
              <w:jc w:val="left"/>
            </w:pPr>
            <w:r>
              <w:rPr>
                <w:rStyle w:val="24"/>
              </w:rPr>
              <w:t>посещении</w:t>
            </w:r>
          </w:p>
          <w:p w:rsidR="00722BF9" w:rsidRDefault="00B92364">
            <w:pPr>
              <w:pStyle w:val="32"/>
              <w:framePr w:w="7090" w:wrap="notBeside" w:vAnchor="text" w:hAnchor="text" w:xAlign="center" w:y="1"/>
              <w:shd w:val="clear" w:color="auto" w:fill="auto"/>
              <w:spacing w:before="0" w:after="0" w:line="365" w:lineRule="exact"/>
              <w:ind w:left="120" w:firstLine="0"/>
              <w:jc w:val="left"/>
            </w:pPr>
            <w:r>
              <w:rPr>
                <w:rStyle w:val="24"/>
              </w:rPr>
              <w:t>конференции</w:t>
            </w:r>
          </w:p>
        </w:tc>
      </w:tr>
      <w:tr w:rsidR="00722BF9">
        <w:trPr>
          <w:trHeight w:hRule="exact" w:val="1493"/>
          <w:jc w:val="center"/>
        </w:trPr>
        <w:tc>
          <w:tcPr>
            <w:tcW w:w="2414" w:type="dxa"/>
            <w:tcBorders>
              <w:top w:val="single" w:sz="4" w:space="0" w:color="auto"/>
              <w:lef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ind w:left="140" w:firstLine="0"/>
              <w:jc w:val="left"/>
            </w:pPr>
            <w:r>
              <w:rPr>
                <w:rStyle w:val="24"/>
              </w:rPr>
              <w:t>Посещение семинара, мастер- класса в качестве слушателя</w:t>
            </w:r>
          </w:p>
        </w:tc>
        <w:tc>
          <w:tcPr>
            <w:tcW w:w="2290" w:type="dxa"/>
            <w:tcBorders>
              <w:top w:val="single" w:sz="4" w:space="0" w:color="auto"/>
              <w:lef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line="270" w:lineRule="exact"/>
              <w:ind w:left="420" w:firstLine="0"/>
              <w:jc w:val="left"/>
            </w:pPr>
            <w:r>
              <w:rPr>
                <w:rStyle w:val="24"/>
              </w:rPr>
              <w:t>два раза в год</w:t>
            </w:r>
          </w:p>
        </w:tc>
        <w:tc>
          <w:tcPr>
            <w:tcW w:w="2386" w:type="dxa"/>
            <w:tcBorders>
              <w:top w:val="single" w:sz="4" w:space="0" w:color="auto"/>
              <w:left w:val="single" w:sz="4" w:space="0" w:color="auto"/>
              <w:righ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line="365" w:lineRule="exact"/>
              <w:ind w:left="120" w:firstLine="0"/>
              <w:jc w:val="left"/>
            </w:pPr>
            <w:r>
              <w:rPr>
                <w:rStyle w:val="24"/>
              </w:rPr>
              <w:t>свидетельство о прохождении</w:t>
            </w:r>
          </w:p>
        </w:tc>
      </w:tr>
      <w:tr w:rsidR="00722BF9">
        <w:trPr>
          <w:trHeight w:hRule="exact" w:val="1128"/>
          <w:jc w:val="center"/>
        </w:trPr>
        <w:tc>
          <w:tcPr>
            <w:tcW w:w="2414" w:type="dxa"/>
            <w:tcBorders>
              <w:top w:val="single" w:sz="4" w:space="0" w:color="auto"/>
              <w:left w:val="single" w:sz="4" w:space="0" w:color="auto"/>
              <w:bottom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ind w:left="140" w:firstLine="0"/>
              <w:jc w:val="left"/>
            </w:pPr>
            <w:r>
              <w:rPr>
                <w:rStyle w:val="24"/>
              </w:rPr>
              <w:t>Курсы</w:t>
            </w:r>
          </w:p>
          <w:p w:rsidR="00722BF9" w:rsidRDefault="00B92364" w:rsidP="00B60CE7">
            <w:pPr>
              <w:pStyle w:val="32"/>
              <w:framePr w:w="7090" w:wrap="notBeside" w:vAnchor="text" w:hAnchor="text" w:xAlign="center" w:y="1"/>
              <w:shd w:val="clear" w:color="auto" w:fill="auto"/>
              <w:spacing w:before="0" w:after="0"/>
              <w:ind w:firstLine="0"/>
              <w:jc w:val="left"/>
            </w:pPr>
            <w:r>
              <w:rPr>
                <w:rStyle w:val="24"/>
              </w:rPr>
              <w:t>повышения</w:t>
            </w:r>
          </w:p>
          <w:p w:rsidR="00722BF9" w:rsidRDefault="00B92364" w:rsidP="00B60CE7">
            <w:pPr>
              <w:pStyle w:val="32"/>
              <w:framePr w:w="7090" w:wrap="notBeside" w:vAnchor="text" w:hAnchor="text" w:xAlign="center" w:y="1"/>
              <w:shd w:val="clear" w:color="auto" w:fill="auto"/>
              <w:spacing w:before="0" w:after="0"/>
              <w:ind w:firstLine="0"/>
              <w:jc w:val="left"/>
            </w:pPr>
            <w:r>
              <w:rPr>
                <w:rStyle w:val="24"/>
              </w:rPr>
              <w:t>квалификации</w:t>
            </w:r>
          </w:p>
        </w:tc>
        <w:tc>
          <w:tcPr>
            <w:tcW w:w="2290" w:type="dxa"/>
            <w:tcBorders>
              <w:top w:val="single" w:sz="4" w:space="0" w:color="auto"/>
              <w:left w:val="single" w:sz="4" w:space="0" w:color="auto"/>
              <w:bottom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line="270" w:lineRule="exact"/>
              <w:ind w:left="420" w:firstLine="0"/>
              <w:jc w:val="left"/>
            </w:pPr>
            <w:r>
              <w:rPr>
                <w:rStyle w:val="24"/>
              </w:rPr>
              <w:t>раз в три года</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722BF9" w:rsidRDefault="00B92364">
            <w:pPr>
              <w:pStyle w:val="32"/>
              <w:framePr w:w="7090" w:wrap="notBeside" w:vAnchor="text" w:hAnchor="text" w:xAlign="center" w:y="1"/>
              <w:shd w:val="clear" w:color="auto" w:fill="auto"/>
              <w:spacing w:before="0" w:after="0" w:line="365" w:lineRule="exact"/>
              <w:ind w:left="120" w:firstLine="0"/>
              <w:jc w:val="left"/>
            </w:pPr>
            <w:r>
              <w:rPr>
                <w:rStyle w:val="24"/>
              </w:rPr>
              <w:t>свидетельство об окончании КПК</w:t>
            </w:r>
          </w:p>
        </w:tc>
      </w:tr>
    </w:tbl>
    <w:p w:rsidR="00722BF9" w:rsidRDefault="00722BF9">
      <w:pPr>
        <w:rPr>
          <w:sz w:val="2"/>
          <w:szCs w:val="2"/>
        </w:rPr>
      </w:pPr>
    </w:p>
    <w:p w:rsidR="00722BF9" w:rsidRDefault="00B92364">
      <w:pPr>
        <w:pStyle w:val="32"/>
        <w:numPr>
          <w:ilvl w:val="0"/>
          <w:numId w:val="2"/>
        </w:numPr>
        <w:shd w:val="clear" w:color="auto" w:fill="auto"/>
        <w:tabs>
          <w:tab w:val="left" w:pos="882"/>
        </w:tabs>
        <w:spacing w:before="261" w:after="0"/>
        <w:ind w:left="20" w:right="20" w:firstLine="0"/>
        <w:jc w:val="both"/>
      </w:pPr>
      <w:r>
        <w:t>При реализации программы "Хоровое пение" планируется работа концертмейстеров с учетом сложившихся традиций и методической целесообразности:</w:t>
      </w:r>
    </w:p>
    <w:p w:rsidR="00722BF9" w:rsidRDefault="00B92364">
      <w:pPr>
        <w:pStyle w:val="32"/>
        <w:numPr>
          <w:ilvl w:val="0"/>
          <w:numId w:val="3"/>
        </w:numPr>
        <w:shd w:val="clear" w:color="auto" w:fill="auto"/>
        <w:tabs>
          <w:tab w:val="left" w:pos="1224"/>
        </w:tabs>
        <w:spacing w:before="0" w:after="0"/>
        <w:ind w:left="1220" w:right="20"/>
        <w:jc w:val="left"/>
      </w:pPr>
      <w:r>
        <w:t>по учебному предмету "Хоровой класс" - 100% от аудиторного учебного времени.</w:t>
      </w:r>
    </w:p>
    <w:p w:rsidR="00722BF9" w:rsidRDefault="00B92364">
      <w:pPr>
        <w:pStyle w:val="32"/>
        <w:numPr>
          <w:ilvl w:val="0"/>
          <w:numId w:val="2"/>
        </w:numPr>
        <w:shd w:val="clear" w:color="auto" w:fill="auto"/>
        <w:tabs>
          <w:tab w:val="left" w:pos="882"/>
        </w:tabs>
        <w:spacing w:before="0" w:after="0"/>
        <w:ind w:left="20" w:right="20" w:firstLine="0"/>
        <w:jc w:val="both"/>
      </w:pPr>
      <w:r>
        <w:t xml:space="preserve">Материально-техническая база </w:t>
      </w:r>
      <w:r w:rsidR="00187644">
        <w:t xml:space="preserve">ГБУДО г. Москвы "ДМШ им. Р.М.Глиэра" </w:t>
      </w:r>
      <w:r>
        <w:t xml:space="preserve">соответствует санитарным и противопожарным нормам, нормам охраны труда. </w:t>
      </w:r>
    </w:p>
    <w:p w:rsidR="00722BF9" w:rsidRDefault="00B92364">
      <w:pPr>
        <w:pStyle w:val="32"/>
        <w:numPr>
          <w:ilvl w:val="0"/>
          <w:numId w:val="2"/>
        </w:numPr>
        <w:shd w:val="clear" w:color="auto" w:fill="auto"/>
        <w:tabs>
          <w:tab w:val="left" w:pos="882"/>
        </w:tabs>
        <w:spacing w:before="0" w:after="300"/>
        <w:ind w:left="20" w:right="20" w:firstLine="0"/>
        <w:jc w:val="both"/>
      </w:pPr>
      <w:r>
        <w:t xml:space="preserve">Для реализации программы "Хоровое пение" минимально необходимый перечень учебных аудиторий, специализированных кабинетов и материально-технического обеспечения включает в себя: концертный зал с концертным роялем, пультами и </w:t>
      </w:r>
      <w:proofErr w:type="spellStart"/>
      <w:r>
        <w:t>звукотехническим</w:t>
      </w:r>
      <w:proofErr w:type="spellEnd"/>
      <w:r>
        <w:t xml:space="preserve"> оборудованием, библиотеку, учебные аудитории для групповых, мелкогрупповых и индивидуальных занятий, Учебные аудитории, предназначенные для реализации учебного предмета "Музыкальный инструмент", оснащены роялями или пианино. Учебные аудитории для индивидуальных занятий имеют площадь не менее 6 </w:t>
      </w:r>
      <w:proofErr w:type="spellStart"/>
      <w:r>
        <w:t>кв.м</w:t>
      </w:r>
      <w:proofErr w:type="spellEnd"/>
      <w:r>
        <w:t xml:space="preserve">., для реализации учебных предметов "Ансамбль" - не менее 12 </w:t>
      </w:r>
      <w:proofErr w:type="spellStart"/>
      <w:r>
        <w:t>кв.м</w:t>
      </w:r>
      <w:proofErr w:type="spellEnd"/>
      <w:r>
        <w:t xml:space="preserve">. Учебные аудитории, предназначенные для реализации учебного предмета "Музыкальная грамота" оснащены роялями, </w:t>
      </w:r>
      <w:proofErr w:type="spellStart"/>
      <w:r>
        <w:t>звукотехническим</w:t>
      </w:r>
      <w:proofErr w:type="spellEnd"/>
      <w:r>
        <w:t xml:space="preserve"> оборудованием, учебной мебелью (досками, столами, стульями, стеллажами, шкафами) и оформлены наглядными пособиями. В </w:t>
      </w:r>
      <w:r w:rsidR="00187644">
        <w:t xml:space="preserve">ГБУДО г. Москвы «ДМШ им. Р.М.Глиэра» </w:t>
      </w:r>
      <w:r>
        <w:t>созданы условия для содержания, своевременного обслуживания и ремонта музыкальных инструментов.</w:t>
      </w:r>
    </w:p>
    <w:p w:rsidR="00803E9E" w:rsidRDefault="00B92364" w:rsidP="00803E9E">
      <w:pPr>
        <w:pStyle w:val="32"/>
        <w:numPr>
          <w:ilvl w:val="0"/>
          <w:numId w:val="2"/>
        </w:numPr>
        <w:shd w:val="clear" w:color="auto" w:fill="auto"/>
        <w:tabs>
          <w:tab w:val="left" w:pos="1018"/>
        </w:tabs>
        <w:spacing w:before="0" w:after="300"/>
        <w:ind w:left="20" w:right="20" w:firstLine="0"/>
        <w:jc w:val="both"/>
      </w:pPr>
      <w:r>
        <w:lastRenderedPageBreak/>
        <w:t xml:space="preserve">Освоение </w:t>
      </w:r>
      <w:proofErr w:type="gramStart"/>
      <w:r>
        <w:t>обучающимися</w:t>
      </w:r>
      <w:proofErr w:type="gramEnd"/>
      <w:r>
        <w:t xml:space="preserve"> программы "Хоровое пение", разработанной образовательным учреждением завершается итоговой аттестацией обучающихся, проводимой образовательным учреждением.</w:t>
      </w:r>
    </w:p>
    <w:p w:rsidR="00803E9E" w:rsidRDefault="00B92364" w:rsidP="00803E9E">
      <w:pPr>
        <w:pStyle w:val="32"/>
        <w:numPr>
          <w:ilvl w:val="0"/>
          <w:numId w:val="2"/>
        </w:numPr>
        <w:shd w:val="clear" w:color="auto" w:fill="auto"/>
        <w:tabs>
          <w:tab w:val="left" w:pos="1018"/>
        </w:tabs>
        <w:spacing w:before="0" w:after="300"/>
        <w:ind w:left="20" w:right="20" w:firstLine="0"/>
        <w:jc w:val="both"/>
      </w:pPr>
      <w:r>
        <w:t>Учащиеся, успешно прошедшие итоговую аттестацию, получают свидетельство об освоении образовательной программы</w:t>
      </w:r>
      <w:bookmarkStart w:id="2" w:name="bookmark3"/>
    </w:p>
    <w:p w:rsidR="00722BF9" w:rsidRPr="00803E9E" w:rsidRDefault="00B92364" w:rsidP="00803E9E">
      <w:pPr>
        <w:pStyle w:val="32"/>
        <w:keepNext/>
        <w:keepLines/>
        <w:shd w:val="clear" w:color="auto" w:fill="auto"/>
        <w:tabs>
          <w:tab w:val="left" w:pos="750"/>
          <w:tab w:val="left" w:pos="1720"/>
        </w:tabs>
        <w:spacing w:before="0" w:after="184" w:line="374" w:lineRule="exact"/>
        <w:ind w:right="820" w:firstLine="0"/>
        <w:rPr>
          <w:b/>
        </w:rPr>
      </w:pPr>
      <w:r w:rsidRPr="00803E9E">
        <w:rPr>
          <w:b/>
        </w:rPr>
        <w:t xml:space="preserve">Планируемые результаты освоения </w:t>
      </w:r>
      <w:proofErr w:type="gramStart"/>
      <w:r w:rsidRPr="00803E9E">
        <w:rPr>
          <w:b/>
        </w:rPr>
        <w:t>обучающимися</w:t>
      </w:r>
      <w:proofErr w:type="gramEnd"/>
      <w:r w:rsidRPr="00803E9E">
        <w:rPr>
          <w:b/>
        </w:rPr>
        <w:t xml:space="preserve"> общеобразовательной программы</w:t>
      </w:r>
      <w:bookmarkEnd w:id="2"/>
    </w:p>
    <w:p w:rsidR="00722BF9" w:rsidRDefault="00B92364">
      <w:pPr>
        <w:pStyle w:val="32"/>
        <w:numPr>
          <w:ilvl w:val="0"/>
          <w:numId w:val="5"/>
        </w:numPr>
        <w:shd w:val="clear" w:color="auto" w:fill="auto"/>
        <w:tabs>
          <w:tab w:val="left" w:pos="710"/>
        </w:tabs>
        <w:spacing w:before="0" w:after="0"/>
        <w:ind w:right="20" w:firstLine="0"/>
        <w:jc w:val="left"/>
      </w:pPr>
      <w:r>
        <w:t>Результатом освоения программы "Хоровое пение" является приобретение обучающимися следующих знаний, умений и навыков в предметных областях: в области музыкального исполнительства: вокального ансамблевого:</w:t>
      </w:r>
    </w:p>
    <w:p w:rsidR="00722BF9" w:rsidRDefault="00B92364">
      <w:pPr>
        <w:pStyle w:val="32"/>
        <w:numPr>
          <w:ilvl w:val="0"/>
          <w:numId w:val="3"/>
        </w:numPr>
        <w:shd w:val="clear" w:color="auto" w:fill="auto"/>
        <w:tabs>
          <w:tab w:val="left" w:pos="1074"/>
        </w:tabs>
        <w:spacing w:before="0" w:after="0" w:line="379" w:lineRule="exact"/>
        <w:ind w:left="1080" w:right="20" w:hanging="360"/>
        <w:jc w:val="left"/>
      </w:pPr>
      <w:r>
        <w:t>знания вокально-хоровых жанров и основных стилистических направлений ансамблевого исполнительства;</w:t>
      </w:r>
    </w:p>
    <w:p w:rsidR="00722BF9" w:rsidRDefault="00B92364">
      <w:pPr>
        <w:pStyle w:val="32"/>
        <w:numPr>
          <w:ilvl w:val="0"/>
          <w:numId w:val="3"/>
        </w:numPr>
        <w:shd w:val="clear" w:color="auto" w:fill="auto"/>
        <w:tabs>
          <w:tab w:val="left" w:pos="1074"/>
        </w:tabs>
        <w:spacing w:before="0" w:after="0" w:line="379" w:lineRule="exact"/>
        <w:ind w:left="720" w:firstLine="0"/>
        <w:jc w:val="both"/>
      </w:pPr>
      <w:r>
        <w:t>знания музыкальной терминологии;</w:t>
      </w:r>
    </w:p>
    <w:p w:rsidR="00722BF9" w:rsidRDefault="00B92364">
      <w:pPr>
        <w:pStyle w:val="32"/>
        <w:numPr>
          <w:ilvl w:val="0"/>
          <w:numId w:val="3"/>
        </w:numPr>
        <w:shd w:val="clear" w:color="auto" w:fill="auto"/>
        <w:tabs>
          <w:tab w:val="left" w:pos="1074"/>
        </w:tabs>
        <w:spacing w:before="0" w:after="0" w:line="379" w:lineRule="exact"/>
        <w:ind w:left="720" w:firstLine="0"/>
        <w:jc w:val="both"/>
      </w:pPr>
      <w:r>
        <w:t>умения грамотно исполнять музыкальные произведения;</w:t>
      </w:r>
    </w:p>
    <w:p w:rsidR="00722BF9" w:rsidRDefault="00B92364">
      <w:pPr>
        <w:pStyle w:val="32"/>
        <w:numPr>
          <w:ilvl w:val="0"/>
          <w:numId w:val="3"/>
        </w:numPr>
        <w:shd w:val="clear" w:color="auto" w:fill="auto"/>
        <w:tabs>
          <w:tab w:val="left" w:pos="1074"/>
        </w:tabs>
        <w:spacing w:before="0" w:after="0" w:line="379" w:lineRule="exact"/>
        <w:ind w:left="720" w:firstLine="0"/>
        <w:jc w:val="both"/>
      </w:pPr>
      <w:r>
        <w:t>умения самостоятельно разучивать вокальные партии;</w:t>
      </w:r>
    </w:p>
    <w:p w:rsidR="00722BF9" w:rsidRDefault="00B92364">
      <w:pPr>
        <w:pStyle w:val="32"/>
        <w:numPr>
          <w:ilvl w:val="0"/>
          <w:numId w:val="3"/>
        </w:numPr>
        <w:shd w:val="clear" w:color="auto" w:fill="auto"/>
        <w:tabs>
          <w:tab w:val="left" w:pos="1074"/>
        </w:tabs>
        <w:spacing w:before="0" w:after="0" w:line="379" w:lineRule="exact"/>
        <w:ind w:left="1080" w:right="20" w:hanging="360"/>
        <w:jc w:val="left"/>
      </w:pPr>
      <w:r>
        <w:t>первичных навыков в области теоретического анализа исполняемых произведений;</w:t>
      </w:r>
    </w:p>
    <w:p w:rsidR="00722BF9" w:rsidRDefault="00B92364">
      <w:pPr>
        <w:pStyle w:val="32"/>
        <w:numPr>
          <w:ilvl w:val="0"/>
          <w:numId w:val="3"/>
        </w:numPr>
        <w:shd w:val="clear" w:color="auto" w:fill="auto"/>
        <w:tabs>
          <w:tab w:val="left" w:pos="1074"/>
        </w:tabs>
        <w:spacing w:before="0" w:after="0" w:line="379" w:lineRule="exact"/>
        <w:ind w:right="3960" w:firstLine="700"/>
        <w:jc w:val="left"/>
      </w:pPr>
      <w:r>
        <w:t>навыков публичных выступлений; инструментального:</w:t>
      </w:r>
    </w:p>
    <w:p w:rsidR="00722BF9" w:rsidRDefault="00B92364">
      <w:pPr>
        <w:pStyle w:val="32"/>
        <w:numPr>
          <w:ilvl w:val="0"/>
          <w:numId w:val="3"/>
        </w:numPr>
        <w:shd w:val="clear" w:color="auto" w:fill="auto"/>
        <w:tabs>
          <w:tab w:val="left" w:pos="1074"/>
        </w:tabs>
        <w:spacing w:before="0" w:after="0" w:line="379" w:lineRule="exact"/>
        <w:ind w:left="1080" w:right="20" w:hanging="360"/>
        <w:jc w:val="left"/>
      </w:pPr>
      <w:r>
        <w:t>знания характерных особенностей музыкальных жанров и основных стилистических направлений;</w:t>
      </w:r>
    </w:p>
    <w:p w:rsidR="00722BF9" w:rsidRDefault="00B92364">
      <w:pPr>
        <w:pStyle w:val="32"/>
        <w:numPr>
          <w:ilvl w:val="0"/>
          <w:numId w:val="3"/>
        </w:numPr>
        <w:shd w:val="clear" w:color="auto" w:fill="auto"/>
        <w:tabs>
          <w:tab w:val="left" w:pos="1074"/>
        </w:tabs>
        <w:spacing w:before="0" w:after="0" w:line="379" w:lineRule="exact"/>
        <w:ind w:left="720" w:firstLine="0"/>
        <w:jc w:val="both"/>
      </w:pPr>
      <w:r>
        <w:t>знания музыкальной терминологии;</w:t>
      </w:r>
    </w:p>
    <w:p w:rsidR="00722BF9" w:rsidRDefault="00B92364">
      <w:pPr>
        <w:pStyle w:val="32"/>
        <w:numPr>
          <w:ilvl w:val="0"/>
          <w:numId w:val="3"/>
        </w:numPr>
        <w:shd w:val="clear" w:color="auto" w:fill="auto"/>
        <w:tabs>
          <w:tab w:val="left" w:pos="1074"/>
        </w:tabs>
        <w:spacing w:before="0" w:after="0" w:line="379" w:lineRule="exact"/>
        <w:ind w:left="1080" w:right="20" w:hanging="360"/>
        <w:jc w:val="left"/>
      </w:pPr>
      <w:r>
        <w:t>умения грамотно исполнять музыкальные произведения на народном инструменте;</w:t>
      </w:r>
    </w:p>
    <w:p w:rsidR="00722BF9" w:rsidRDefault="00B92364">
      <w:pPr>
        <w:pStyle w:val="32"/>
        <w:numPr>
          <w:ilvl w:val="0"/>
          <w:numId w:val="3"/>
        </w:numPr>
        <w:shd w:val="clear" w:color="auto" w:fill="auto"/>
        <w:tabs>
          <w:tab w:val="left" w:pos="1074"/>
        </w:tabs>
        <w:spacing w:before="0" w:after="0" w:line="379" w:lineRule="exact"/>
        <w:ind w:left="1080" w:right="20" w:hanging="360"/>
        <w:jc w:val="left"/>
      </w:pPr>
      <w:r>
        <w:t>умения самостоятельно разучивать музыкальные произведения различных жанров и стилей;</w:t>
      </w:r>
    </w:p>
    <w:p w:rsidR="00722BF9" w:rsidRDefault="00B92364">
      <w:pPr>
        <w:pStyle w:val="32"/>
        <w:numPr>
          <w:ilvl w:val="0"/>
          <w:numId w:val="3"/>
        </w:numPr>
        <w:shd w:val="clear" w:color="auto" w:fill="auto"/>
        <w:tabs>
          <w:tab w:val="left" w:pos="1074"/>
        </w:tabs>
        <w:spacing w:before="0" w:after="0" w:line="379" w:lineRule="exact"/>
        <w:ind w:left="1080" w:right="20" w:hanging="360"/>
        <w:jc w:val="left"/>
      </w:pPr>
      <w:r>
        <w:t>умения создавать художественный образ при исполнении на народном инструменте музыкального произведения;</w:t>
      </w:r>
    </w:p>
    <w:p w:rsidR="00722BF9" w:rsidRDefault="00B92364">
      <w:pPr>
        <w:pStyle w:val="32"/>
        <w:numPr>
          <w:ilvl w:val="0"/>
          <w:numId w:val="3"/>
        </w:numPr>
        <w:shd w:val="clear" w:color="auto" w:fill="auto"/>
        <w:tabs>
          <w:tab w:val="left" w:pos="1074"/>
        </w:tabs>
        <w:spacing w:before="0" w:after="0" w:line="379" w:lineRule="exact"/>
        <w:ind w:left="1080" w:right="20" w:hanging="360"/>
        <w:jc w:val="left"/>
      </w:pPr>
      <w:r>
        <w:t>умения самостоятельно преодолевать технические трудности при разучивании несложного музыкального произведения;</w:t>
      </w:r>
    </w:p>
    <w:p w:rsidR="00722BF9" w:rsidRDefault="00B92364">
      <w:pPr>
        <w:pStyle w:val="32"/>
        <w:numPr>
          <w:ilvl w:val="0"/>
          <w:numId w:val="3"/>
        </w:numPr>
        <w:shd w:val="clear" w:color="auto" w:fill="auto"/>
        <w:tabs>
          <w:tab w:val="left" w:pos="1074"/>
        </w:tabs>
        <w:spacing w:before="0" w:after="0" w:line="379" w:lineRule="exact"/>
        <w:ind w:left="1080" w:right="20" w:hanging="360"/>
        <w:jc w:val="left"/>
      </w:pPr>
      <w:r>
        <w:t>умения аккомпанировать при исполнении несложных вокальных музыкальных произведений;</w:t>
      </w:r>
    </w:p>
    <w:p w:rsidR="00722BF9" w:rsidRDefault="00B92364">
      <w:pPr>
        <w:pStyle w:val="32"/>
        <w:numPr>
          <w:ilvl w:val="0"/>
          <w:numId w:val="3"/>
        </w:numPr>
        <w:shd w:val="clear" w:color="auto" w:fill="auto"/>
        <w:tabs>
          <w:tab w:val="left" w:pos="1074"/>
        </w:tabs>
        <w:spacing w:before="0" w:after="0" w:line="379" w:lineRule="exact"/>
        <w:ind w:left="720" w:firstLine="0"/>
        <w:jc w:val="both"/>
      </w:pPr>
      <w:r>
        <w:t>навыков чтения с листа несложных музыкальных произведений;</w:t>
      </w:r>
    </w:p>
    <w:p w:rsidR="00722BF9" w:rsidRDefault="00B92364">
      <w:pPr>
        <w:pStyle w:val="32"/>
        <w:numPr>
          <w:ilvl w:val="0"/>
          <w:numId w:val="3"/>
        </w:numPr>
        <w:shd w:val="clear" w:color="auto" w:fill="auto"/>
        <w:tabs>
          <w:tab w:val="left" w:pos="1074"/>
        </w:tabs>
        <w:spacing w:before="0" w:after="0" w:line="379" w:lineRule="exact"/>
        <w:ind w:left="720" w:firstLine="0"/>
        <w:jc w:val="both"/>
      </w:pPr>
      <w:r>
        <w:t>навыков подбора по слуху музыкальных произведений;</w:t>
      </w:r>
    </w:p>
    <w:p w:rsidR="00722BF9" w:rsidRDefault="00B92364">
      <w:pPr>
        <w:pStyle w:val="32"/>
        <w:numPr>
          <w:ilvl w:val="0"/>
          <w:numId w:val="3"/>
        </w:numPr>
        <w:shd w:val="clear" w:color="auto" w:fill="auto"/>
        <w:tabs>
          <w:tab w:val="left" w:pos="1074"/>
        </w:tabs>
        <w:spacing w:before="0" w:after="0" w:line="379" w:lineRule="exact"/>
        <w:ind w:left="1080" w:right="20" w:hanging="360"/>
        <w:jc w:val="left"/>
      </w:pPr>
      <w:r>
        <w:t>первичных навыков в области теоретического анализа исполняемых произведений;</w:t>
      </w:r>
    </w:p>
    <w:p w:rsidR="00722BF9" w:rsidRDefault="00B92364">
      <w:pPr>
        <w:pStyle w:val="32"/>
        <w:numPr>
          <w:ilvl w:val="0"/>
          <w:numId w:val="3"/>
        </w:numPr>
        <w:shd w:val="clear" w:color="auto" w:fill="auto"/>
        <w:tabs>
          <w:tab w:val="left" w:pos="1074"/>
        </w:tabs>
        <w:spacing w:before="0" w:after="0" w:line="379" w:lineRule="exact"/>
        <w:ind w:right="3960" w:firstLine="700"/>
        <w:jc w:val="left"/>
      </w:pPr>
      <w:r>
        <w:t>навыков публичных выступлений; в области теории и истории музыки:</w:t>
      </w:r>
    </w:p>
    <w:p w:rsidR="00722BF9" w:rsidRDefault="00B92364">
      <w:pPr>
        <w:pStyle w:val="32"/>
        <w:numPr>
          <w:ilvl w:val="0"/>
          <w:numId w:val="3"/>
        </w:numPr>
        <w:shd w:val="clear" w:color="auto" w:fill="auto"/>
        <w:tabs>
          <w:tab w:val="left" w:pos="1074"/>
        </w:tabs>
        <w:spacing w:before="0" w:after="0" w:line="379" w:lineRule="exact"/>
        <w:ind w:left="720" w:firstLine="0"/>
        <w:jc w:val="both"/>
      </w:pPr>
      <w:r>
        <w:t>знания музыкальной грамоты;</w:t>
      </w:r>
    </w:p>
    <w:p w:rsidR="00722BF9" w:rsidRDefault="00B92364">
      <w:pPr>
        <w:pStyle w:val="32"/>
        <w:numPr>
          <w:ilvl w:val="0"/>
          <w:numId w:val="3"/>
        </w:numPr>
        <w:shd w:val="clear" w:color="auto" w:fill="auto"/>
        <w:tabs>
          <w:tab w:val="left" w:pos="1074"/>
        </w:tabs>
        <w:spacing w:before="0" w:after="0" w:line="374" w:lineRule="exact"/>
        <w:ind w:left="1080" w:right="20" w:hanging="360"/>
        <w:jc w:val="both"/>
      </w:pPr>
      <w:r>
        <w:lastRenderedPageBreak/>
        <w:t>первичных знаний об основных эстетических и стилевых направлениях в области музыкального искусства;</w:t>
      </w:r>
    </w:p>
    <w:p w:rsidR="00722BF9" w:rsidRDefault="00B92364">
      <w:pPr>
        <w:pStyle w:val="32"/>
        <w:numPr>
          <w:ilvl w:val="0"/>
          <w:numId w:val="3"/>
        </w:numPr>
        <w:shd w:val="clear" w:color="auto" w:fill="auto"/>
        <w:tabs>
          <w:tab w:val="left" w:pos="1074"/>
        </w:tabs>
        <w:spacing w:before="0" w:after="0" w:line="374" w:lineRule="exact"/>
        <w:ind w:left="1080" w:right="20" w:hanging="360"/>
        <w:jc w:val="both"/>
      </w:pPr>
      <w:r>
        <w:t>знаний особенностей национальной народной музыки и ее влияния на специфические черты композиторских школ;</w:t>
      </w:r>
    </w:p>
    <w:p w:rsidR="00722BF9" w:rsidRDefault="00B92364">
      <w:pPr>
        <w:pStyle w:val="32"/>
        <w:numPr>
          <w:ilvl w:val="0"/>
          <w:numId w:val="3"/>
        </w:numPr>
        <w:shd w:val="clear" w:color="auto" w:fill="auto"/>
        <w:tabs>
          <w:tab w:val="left" w:pos="1074"/>
        </w:tabs>
        <w:spacing w:before="0" w:after="0" w:line="374" w:lineRule="exact"/>
        <w:ind w:left="1080" w:right="20" w:hanging="360"/>
        <w:jc w:val="both"/>
      </w:pPr>
      <w:r>
        <w:t>умения использовать полученные теоретические знания при вокальном ансамблевом исполнительстве и исполнительстве музыкальных произведений на инструменте;</w:t>
      </w:r>
    </w:p>
    <w:p w:rsidR="00722BF9" w:rsidRDefault="00B92364">
      <w:pPr>
        <w:pStyle w:val="32"/>
        <w:numPr>
          <w:ilvl w:val="0"/>
          <w:numId w:val="3"/>
        </w:numPr>
        <w:shd w:val="clear" w:color="auto" w:fill="auto"/>
        <w:tabs>
          <w:tab w:val="left" w:pos="1074"/>
        </w:tabs>
        <w:spacing w:before="0" w:after="0" w:line="374" w:lineRule="exact"/>
        <w:ind w:left="1080" w:hanging="360"/>
        <w:jc w:val="both"/>
      </w:pPr>
      <w:r>
        <w:t>навыков восприятия элементов музыкального языка;</w:t>
      </w:r>
    </w:p>
    <w:p w:rsidR="00722BF9" w:rsidRDefault="00B92364">
      <w:pPr>
        <w:pStyle w:val="32"/>
        <w:numPr>
          <w:ilvl w:val="0"/>
          <w:numId w:val="3"/>
        </w:numPr>
        <w:shd w:val="clear" w:color="auto" w:fill="auto"/>
        <w:tabs>
          <w:tab w:val="left" w:pos="1074"/>
        </w:tabs>
        <w:spacing w:before="0" w:after="0" w:line="374" w:lineRule="exact"/>
        <w:ind w:left="1080" w:right="20" w:hanging="360"/>
        <w:jc w:val="both"/>
      </w:pPr>
      <w:r>
        <w:t>сформированных вокально-интонационных навыков и ладового чувства;</w:t>
      </w:r>
    </w:p>
    <w:p w:rsidR="00722BF9" w:rsidRDefault="00B92364">
      <w:pPr>
        <w:pStyle w:val="32"/>
        <w:numPr>
          <w:ilvl w:val="0"/>
          <w:numId w:val="3"/>
        </w:numPr>
        <w:shd w:val="clear" w:color="auto" w:fill="auto"/>
        <w:tabs>
          <w:tab w:val="left" w:pos="1074"/>
        </w:tabs>
        <w:spacing w:before="0" w:after="0" w:line="374" w:lineRule="exact"/>
        <w:ind w:left="1080" w:right="20" w:hanging="360"/>
        <w:jc w:val="both"/>
      </w:pPr>
      <w:r>
        <w:t xml:space="preserve">навыков вокального исполнения музыкального текста, в том числе путем группового (ансамблевого) и индивидуального </w:t>
      </w:r>
      <w:proofErr w:type="spellStart"/>
      <w:r>
        <w:t>сольфеджирования</w:t>
      </w:r>
      <w:proofErr w:type="spellEnd"/>
      <w:r>
        <w:t>, пения с листа;</w:t>
      </w:r>
    </w:p>
    <w:p w:rsidR="00722BF9" w:rsidRDefault="00B92364">
      <w:pPr>
        <w:pStyle w:val="32"/>
        <w:numPr>
          <w:ilvl w:val="0"/>
          <w:numId w:val="3"/>
        </w:numPr>
        <w:shd w:val="clear" w:color="auto" w:fill="auto"/>
        <w:tabs>
          <w:tab w:val="left" w:pos="1074"/>
        </w:tabs>
        <w:spacing w:before="0" w:after="0" w:line="384" w:lineRule="exact"/>
        <w:ind w:left="1080" w:hanging="360"/>
        <w:jc w:val="both"/>
      </w:pPr>
      <w:r>
        <w:t>навыков анализа музыкального произведения;</w:t>
      </w:r>
    </w:p>
    <w:p w:rsidR="00722BF9" w:rsidRDefault="00B92364">
      <w:pPr>
        <w:pStyle w:val="32"/>
        <w:numPr>
          <w:ilvl w:val="0"/>
          <w:numId w:val="3"/>
        </w:numPr>
        <w:shd w:val="clear" w:color="auto" w:fill="auto"/>
        <w:tabs>
          <w:tab w:val="left" w:pos="1074"/>
        </w:tabs>
        <w:spacing w:before="0" w:after="0" w:line="384" w:lineRule="exact"/>
        <w:ind w:left="1080" w:hanging="360"/>
        <w:jc w:val="both"/>
      </w:pPr>
      <w:r>
        <w:t>навыков записи музыкального текста по слуху;</w:t>
      </w:r>
    </w:p>
    <w:p w:rsidR="00722BF9" w:rsidRDefault="00B92364">
      <w:pPr>
        <w:pStyle w:val="32"/>
        <w:numPr>
          <w:ilvl w:val="0"/>
          <w:numId w:val="3"/>
        </w:numPr>
        <w:shd w:val="clear" w:color="auto" w:fill="auto"/>
        <w:tabs>
          <w:tab w:val="left" w:pos="1074"/>
        </w:tabs>
        <w:spacing w:before="0" w:after="0" w:line="384" w:lineRule="exact"/>
        <w:ind w:left="1080" w:hanging="360"/>
        <w:jc w:val="both"/>
      </w:pPr>
      <w:r>
        <w:t>первичных навыков и умений по сочинению музыкального текста.</w:t>
      </w:r>
    </w:p>
    <w:p w:rsidR="00722BF9" w:rsidRPr="00903D7E" w:rsidRDefault="00B92364" w:rsidP="00285024">
      <w:pPr>
        <w:pStyle w:val="32"/>
        <w:shd w:val="clear" w:color="auto" w:fill="auto"/>
        <w:tabs>
          <w:tab w:val="left" w:pos="1074"/>
        </w:tabs>
        <w:spacing w:before="0" w:after="0" w:line="384" w:lineRule="exact"/>
        <w:ind w:firstLine="0"/>
        <w:rPr>
          <w:b/>
        </w:rPr>
      </w:pPr>
      <w:r w:rsidRPr="00903D7E">
        <w:rPr>
          <w:b/>
        </w:rPr>
        <w:t>Результатом освоения программы "Хоровое пение"</w:t>
      </w:r>
    </w:p>
    <w:p w:rsidR="00722BF9" w:rsidRPr="00903D7E" w:rsidRDefault="00B92364" w:rsidP="00285024">
      <w:pPr>
        <w:pStyle w:val="32"/>
        <w:shd w:val="clear" w:color="auto" w:fill="auto"/>
        <w:spacing w:before="0" w:after="42" w:line="270" w:lineRule="exact"/>
        <w:ind w:left="1560" w:hanging="1560"/>
        <w:rPr>
          <w:b/>
        </w:rPr>
      </w:pPr>
      <w:r w:rsidRPr="00903D7E">
        <w:rPr>
          <w:b/>
        </w:rPr>
        <w:t>по учебным предметам должны отражать:</w:t>
      </w:r>
    </w:p>
    <w:p w:rsidR="00722BF9" w:rsidRPr="007408B5" w:rsidRDefault="00903D7E">
      <w:pPr>
        <w:pStyle w:val="32"/>
        <w:shd w:val="clear" w:color="auto" w:fill="auto"/>
        <w:spacing w:before="0" w:after="0" w:line="270" w:lineRule="exact"/>
        <w:ind w:firstLine="0"/>
        <w:jc w:val="both"/>
        <w:rPr>
          <w:color w:val="auto"/>
        </w:rPr>
      </w:pPr>
      <w:r>
        <w:rPr>
          <w:color w:val="auto"/>
        </w:rPr>
        <w:t xml:space="preserve"> </w:t>
      </w:r>
      <w:r w:rsidR="00B92364" w:rsidRPr="007408B5">
        <w:rPr>
          <w:color w:val="auto"/>
        </w:rPr>
        <w:t>Хоровой класс:</w:t>
      </w:r>
    </w:p>
    <w:p w:rsidR="00722BF9" w:rsidRDefault="00B92364">
      <w:pPr>
        <w:pStyle w:val="32"/>
        <w:numPr>
          <w:ilvl w:val="0"/>
          <w:numId w:val="3"/>
        </w:numPr>
        <w:shd w:val="clear" w:color="auto" w:fill="auto"/>
        <w:tabs>
          <w:tab w:val="left" w:pos="1074"/>
        </w:tabs>
        <w:spacing w:before="0" w:after="0" w:line="365" w:lineRule="exact"/>
        <w:ind w:left="1080" w:right="20" w:hanging="360"/>
        <w:jc w:val="both"/>
      </w:pPr>
      <w:r>
        <w:t>наличие у обучающегося интереса к музыкальному искусству, хоровому исполнительству;</w:t>
      </w:r>
    </w:p>
    <w:p w:rsidR="00722BF9" w:rsidRDefault="00B92364">
      <w:pPr>
        <w:pStyle w:val="32"/>
        <w:numPr>
          <w:ilvl w:val="0"/>
          <w:numId w:val="3"/>
        </w:numPr>
        <w:shd w:val="clear" w:color="auto" w:fill="auto"/>
        <w:tabs>
          <w:tab w:val="left" w:pos="1074"/>
        </w:tabs>
        <w:spacing w:before="0" w:after="0" w:line="270" w:lineRule="exact"/>
        <w:ind w:left="1080" w:hanging="360"/>
        <w:jc w:val="both"/>
      </w:pPr>
      <w:r>
        <w:t>знание профессиональной терминологии;</w:t>
      </w:r>
    </w:p>
    <w:p w:rsidR="00722BF9" w:rsidRDefault="00B92364">
      <w:pPr>
        <w:pStyle w:val="32"/>
        <w:numPr>
          <w:ilvl w:val="0"/>
          <w:numId w:val="3"/>
        </w:numPr>
        <w:shd w:val="clear" w:color="auto" w:fill="auto"/>
        <w:tabs>
          <w:tab w:val="left" w:pos="1074"/>
        </w:tabs>
        <w:spacing w:before="0" w:after="0" w:line="374" w:lineRule="exact"/>
        <w:ind w:left="1080" w:right="20" w:hanging="360"/>
        <w:jc w:val="both"/>
      </w:pPr>
      <w:r>
        <w:t xml:space="preserve">умение передавать авторский замысел музыкального произведения </w:t>
      </w:r>
      <w:r w:rsidR="001A3FEF">
        <w:t xml:space="preserve">с </w:t>
      </w:r>
      <w:proofErr w:type="spellStart"/>
      <w:r w:rsidR="001A3FEF">
        <w:t>с</w:t>
      </w:r>
      <w:proofErr w:type="spellEnd"/>
      <w:r w:rsidR="001A3FEF">
        <w:t xml:space="preserve"> </w:t>
      </w:r>
      <w:r>
        <w:t>помощью органического сочетания слова и музыки;</w:t>
      </w:r>
    </w:p>
    <w:p w:rsidR="00722BF9" w:rsidRDefault="00B92364">
      <w:pPr>
        <w:pStyle w:val="32"/>
        <w:numPr>
          <w:ilvl w:val="0"/>
          <w:numId w:val="3"/>
        </w:numPr>
        <w:shd w:val="clear" w:color="auto" w:fill="auto"/>
        <w:tabs>
          <w:tab w:val="left" w:pos="1074"/>
        </w:tabs>
        <w:spacing w:before="0" w:after="0" w:line="374" w:lineRule="exact"/>
        <w:ind w:left="1080" w:right="20" w:hanging="360"/>
        <w:jc w:val="both"/>
      </w:pPr>
      <w:r>
        <w:t>навыки коллективного ансамблевого исполнительского творчества;</w:t>
      </w:r>
    </w:p>
    <w:p w:rsidR="00722BF9" w:rsidRDefault="00B92364">
      <w:pPr>
        <w:pStyle w:val="32"/>
        <w:numPr>
          <w:ilvl w:val="0"/>
          <w:numId w:val="3"/>
        </w:numPr>
        <w:shd w:val="clear" w:color="auto" w:fill="auto"/>
        <w:tabs>
          <w:tab w:val="left" w:pos="1074"/>
        </w:tabs>
        <w:spacing w:before="0" w:after="0" w:line="374" w:lineRule="exact"/>
        <w:ind w:left="1080" w:hanging="360"/>
        <w:jc w:val="both"/>
      </w:pPr>
      <w:r>
        <w:t>умения самостоятельно разучивать вокальные партии;</w:t>
      </w:r>
    </w:p>
    <w:p w:rsidR="00722BF9" w:rsidRDefault="00B92364">
      <w:pPr>
        <w:pStyle w:val="32"/>
        <w:numPr>
          <w:ilvl w:val="0"/>
          <w:numId w:val="3"/>
        </w:numPr>
        <w:shd w:val="clear" w:color="auto" w:fill="auto"/>
        <w:tabs>
          <w:tab w:val="left" w:pos="1074"/>
        </w:tabs>
        <w:spacing w:before="0" w:after="0" w:line="374" w:lineRule="exact"/>
        <w:ind w:left="1080" w:right="20" w:hanging="360"/>
        <w:jc w:val="both"/>
      </w:pPr>
      <w:r>
        <w:t>сформированные практические навыки исполнения хорового репертуара;</w:t>
      </w:r>
    </w:p>
    <w:p w:rsidR="00722BF9" w:rsidRDefault="00B92364">
      <w:pPr>
        <w:pStyle w:val="32"/>
        <w:numPr>
          <w:ilvl w:val="0"/>
          <w:numId w:val="3"/>
        </w:numPr>
        <w:shd w:val="clear" w:color="auto" w:fill="auto"/>
        <w:tabs>
          <w:tab w:val="left" w:pos="1074"/>
        </w:tabs>
        <w:spacing w:before="0" w:after="0" w:line="374" w:lineRule="exact"/>
        <w:ind w:left="1080" w:right="20" w:hanging="360"/>
        <w:jc w:val="both"/>
      </w:pPr>
      <w:r>
        <w:t>навыки аккомпанирования голосу в работе и концертном исполнении вокальных произведений различных жанров.</w:t>
      </w:r>
    </w:p>
    <w:p w:rsidR="00722BF9" w:rsidRDefault="00903D7E">
      <w:pPr>
        <w:pStyle w:val="32"/>
        <w:shd w:val="clear" w:color="auto" w:fill="auto"/>
        <w:spacing w:before="0" w:after="0" w:line="374" w:lineRule="exact"/>
        <w:ind w:firstLine="0"/>
        <w:jc w:val="both"/>
      </w:pPr>
      <w:r>
        <w:t xml:space="preserve"> </w:t>
      </w:r>
      <w:r w:rsidR="00B92364">
        <w:t>Музыкальный инструмент:</w:t>
      </w:r>
    </w:p>
    <w:p w:rsidR="00722BF9" w:rsidRDefault="00B92364">
      <w:pPr>
        <w:pStyle w:val="32"/>
        <w:numPr>
          <w:ilvl w:val="0"/>
          <w:numId w:val="3"/>
        </w:numPr>
        <w:shd w:val="clear" w:color="auto" w:fill="auto"/>
        <w:tabs>
          <w:tab w:val="left" w:pos="1074"/>
        </w:tabs>
        <w:spacing w:before="0" w:after="0" w:line="374" w:lineRule="exact"/>
        <w:ind w:left="1080" w:right="20" w:hanging="360"/>
        <w:jc w:val="both"/>
      </w:pPr>
      <w:r>
        <w:t>воспитание у обучающегося интереса к восприятию музыкального искусства, самостоятельному музыкальному исполнительству;</w:t>
      </w:r>
    </w:p>
    <w:p w:rsidR="00722BF9" w:rsidRDefault="00B92364">
      <w:pPr>
        <w:pStyle w:val="32"/>
        <w:numPr>
          <w:ilvl w:val="0"/>
          <w:numId w:val="3"/>
        </w:numPr>
        <w:shd w:val="clear" w:color="auto" w:fill="auto"/>
        <w:tabs>
          <w:tab w:val="left" w:pos="1077"/>
        </w:tabs>
        <w:spacing w:before="0" w:after="0" w:line="374" w:lineRule="exact"/>
        <w:ind w:left="1080" w:right="20" w:hanging="360"/>
        <w:jc w:val="both"/>
      </w:pPr>
      <w:r>
        <w:t>сформированный комплекс исполнительских знаний, умений и навыков, позволяющий использовать многообразные возможности музыкального инструмента для достижения наиболее убедительной интерпретации авторского текста;</w:t>
      </w:r>
    </w:p>
    <w:p w:rsidR="00722BF9" w:rsidRDefault="00B92364">
      <w:pPr>
        <w:pStyle w:val="32"/>
        <w:numPr>
          <w:ilvl w:val="0"/>
          <w:numId w:val="3"/>
        </w:numPr>
        <w:shd w:val="clear" w:color="auto" w:fill="auto"/>
        <w:tabs>
          <w:tab w:val="left" w:pos="1077"/>
        </w:tabs>
        <w:spacing w:before="0" w:after="0" w:line="374" w:lineRule="exact"/>
        <w:ind w:left="1080" w:right="20" w:hanging="360"/>
        <w:jc w:val="both"/>
      </w:pPr>
      <w:r>
        <w:t>знание инструментального репертуара, включающего произведения разных стилей и жанров в соответствии с программными требованиями;</w:t>
      </w:r>
    </w:p>
    <w:p w:rsidR="00722BF9" w:rsidRDefault="00B92364">
      <w:pPr>
        <w:pStyle w:val="32"/>
        <w:numPr>
          <w:ilvl w:val="0"/>
          <w:numId w:val="3"/>
        </w:numPr>
        <w:shd w:val="clear" w:color="auto" w:fill="auto"/>
        <w:tabs>
          <w:tab w:val="left" w:pos="1077"/>
        </w:tabs>
        <w:spacing w:before="0" w:after="0" w:line="374" w:lineRule="exact"/>
        <w:ind w:left="1080" w:right="20" w:hanging="360"/>
        <w:jc w:val="both"/>
      </w:pPr>
      <w:r>
        <w:t>знание художественно-исполнительских возможностей музыкального инструмента;</w:t>
      </w:r>
    </w:p>
    <w:p w:rsidR="00722BF9" w:rsidRDefault="00B92364">
      <w:pPr>
        <w:pStyle w:val="32"/>
        <w:numPr>
          <w:ilvl w:val="0"/>
          <w:numId w:val="3"/>
        </w:numPr>
        <w:shd w:val="clear" w:color="auto" w:fill="auto"/>
        <w:tabs>
          <w:tab w:val="left" w:pos="1077"/>
        </w:tabs>
        <w:spacing w:before="0" w:after="0" w:line="374" w:lineRule="exact"/>
        <w:ind w:left="1080" w:hanging="360"/>
        <w:jc w:val="both"/>
      </w:pPr>
      <w:r>
        <w:t>знание профессиональной терминологии;</w:t>
      </w:r>
    </w:p>
    <w:p w:rsidR="00722BF9" w:rsidRDefault="00B92364">
      <w:pPr>
        <w:pStyle w:val="32"/>
        <w:numPr>
          <w:ilvl w:val="0"/>
          <w:numId w:val="3"/>
        </w:numPr>
        <w:shd w:val="clear" w:color="auto" w:fill="auto"/>
        <w:tabs>
          <w:tab w:val="left" w:pos="1077"/>
        </w:tabs>
        <w:spacing w:before="0" w:after="0" w:line="374" w:lineRule="exact"/>
        <w:ind w:left="1080" w:right="20" w:hanging="360"/>
        <w:jc w:val="both"/>
      </w:pPr>
      <w:r>
        <w:t>наличие умений по чтению с листа и транспонированию музыкальных произведений разных жанров и форм;</w:t>
      </w:r>
    </w:p>
    <w:p w:rsidR="00722BF9" w:rsidRDefault="00B92364">
      <w:pPr>
        <w:pStyle w:val="32"/>
        <w:numPr>
          <w:ilvl w:val="0"/>
          <w:numId w:val="3"/>
        </w:numPr>
        <w:shd w:val="clear" w:color="auto" w:fill="auto"/>
        <w:tabs>
          <w:tab w:val="left" w:pos="1077"/>
        </w:tabs>
        <w:spacing w:before="0" w:after="0" w:line="374" w:lineRule="exact"/>
        <w:ind w:left="1080" w:right="20" w:hanging="360"/>
        <w:jc w:val="both"/>
      </w:pPr>
      <w:r>
        <w:lastRenderedPageBreak/>
        <w:t>навыки по воспитанию слухового контроля, умению управлять процессом исполнения музыкального произведения;</w:t>
      </w:r>
    </w:p>
    <w:p w:rsidR="00722BF9" w:rsidRDefault="00B92364">
      <w:pPr>
        <w:pStyle w:val="32"/>
        <w:numPr>
          <w:ilvl w:val="0"/>
          <w:numId w:val="3"/>
        </w:numPr>
        <w:shd w:val="clear" w:color="auto" w:fill="auto"/>
        <w:tabs>
          <w:tab w:val="left" w:pos="1077"/>
        </w:tabs>
        <w:spacing w:before="0" w:after="0" w:line="374" w:lineRule="exact"/>
        <w:ind w:left="1080" w:right="20" w:hanging="360"/>
        <w:jc w:val="both"/>
      </w:pPr>
      <w: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w:t>
      </w:r>
    </w:p>
    <w:p w:rsidR="00722BF9" w:rsidRDefault="00B92364">
      <w:pPr>
        <w:pStyle w:val="32"/>
        <w:numPr>
          <w:ilvl w:val="0"/>
          <w:numId w:val="3"/>
        </w:numPr>
        <w:shd w:val="clear" w:color="auto" w:fill="auto"/>
        <w:tabs>
          <w:tab w:val="left" w:pos="1077"/>
        </w:tabs>
        <w:spacing w:before="0" w:after="0" w:line="374" w:lineRule="exact"/>
        <w:ind w:left="1080" w:right="20" w:hanging="360"/>
        <w:jc w:val="both"/>
      </w:pPr>
      <w:r>
        <w:t>навыки по решению музыкально-исполнительских задач, обусловленные художественным содержанием и особенностями формы, жанра и стиля музыкального произведения;</w:t>
      </w:r>
    </w:p>
    <w:p w:rsidR="007D2D03" w:rsidRDefault="00B92364">
      <w:pPr>
        <w:pStyle w:val="32"/>
        <w:numPr>
          <w:ilvl w:val="0"/>
          <w:numId w:val="3"/>
        </w:numPr>
        <w:shd w:val="clear" w:color="auto" w:fill="auto"/>
        <w:tabs>
          <w:tab w:val="left" w:pos="1077"/>
        </w:tabs>
        <w:spacing w:before="0" w:after="444" w:line="374" w:lineRule="exact"/>
        <w:ind w:left="1080" w:right="20" w:hanging="360"/>
        <w:jc w:val="both"/>
      </w:pPr>
      <w:r>
        <w:t>развитие музыкальной памяти, полифонического мышления, мелодического, ладогармонического, тембрового слуха.</w:t>
      </w:r>
      <w:r w:rsidR="007D2D03">
        <w:t xml:space="preserve"> </w:t>
      </w:r>
    </w:p>
    <w:p w:rsidR="00722BF9" w:rsidRPr="00AE142F" w:rsidRDefault="00903D7E" w:rsidP="00903D7E">
      <w:pPr>
        <w:pStyle w:val="32"/>
        <w:shd w:val="clear" w:color="auto" w:fill="auto"/>
        <w:tabs>
          <w:tab w:val="left" w:pos="1077"/>
        </w:tabs>
        <w:spacing w:before="0" w:after="444" w:line="374" w:lineRule="exact"/>
        <w:ind w:left="720" w:right="20" w:firstLine="0"/>
        <w:jc w:val="both"/>
      </w:pPr>
      <w:r w:rsidRPr="00903D7E">
        <w:rPr>
          <w:color w:val="auto"/>
          <w:sz w:val="28"/>
          <w:szCs w:val="28"/>
        </w:rPr>
        <w:t xml:space="preserve"> Предмет по выбору</w:t>
      </w:r>
      <w:r>
        <w:rPr>
          <w:color w:val="auto"/>
          <w:sz w:val="28"/>
          <w:szCs w:val="28"/>
        </w:rPr>
        <w:t>:</w:t>
      </w:r>
      <w:r>
        <w:t xml:space="preserve"> </w:t>
      </w:r>
      <w:r w:rsidR="007D2D03">
        <w:t>постановка голоса,</w:t>
      </w:r>
      <w:r>
        <w:t xml:space="preserve"> ансамбль, основы </w:t>
      </w:r>
      <w:proofErr w:type="spellStart"/>
      <w:r>
        <w:t>дирижирования</w:t>
      </w:r>
      <w:proofErr w:type="spellEnd"/>
      <w:r w:rsidR="007D2D03">
        <w:t>, предоставляется по заявлению родителей и решению администрации</w:t>
      </w:r>
      <w:r w:rsidR="00AE142F">
        <w:t>.</w:t>
      </w:r>
    </w:p>
    <w:p w:rsidR="00722BF9" w:rsidRPr="007408B5" w:rsidRDefault="007408B5">
      <w:pPr>
        <w:pStyle w:val="32"/>
        <w:shd w:val="clear" w:color="auto" w:fill="auto"/>
        <w:spacing w:before="0" w:after="0" w:line="270" w:lineRule="exact"/>
        <w:ind w:firstLine="0"/>
        <w:jc w:val="left"/>
        <w:rPr>
          <w:color w:val="auto"/>
        </w:rPr>
      </w:pPr>
      <w:r w:rsidRPr="007408B5">
        <w:rPr>
          <w:color w:val="auto"/>
        </w:rPr>
        <w:t>Сольфеджио</w:t>
      </w:r>
      <w:r w:rsidR="00B92364" w:rsidRPr="007408B5">
        <w:rPr>
          <w:color w:val="auto"/>
        </w:rPr>
        <w:t>:</w:t>
      </w:r>
    </w:p>
    <w:p w:rsidR="00722BF9" w:rsidRDefault="00B92364">
      <w:pPr>
        <w:pStyle w:val="32"/>
        <w:numPr>
          <w:ilvl w:val="0"/>
          <w:numId w:val="3"/>
        </w:numPr>
        <w:shd w:val="clear" w:color="auto" w:fill="auto"/>
        <w:tabs>
          <w:tab w:val="left" w:pos="1077"/>
        </w:tabs>
        <w:spacing w:before="0" w:after="0" w:line="374" w:lineRule="exact"/>
        <w:ind w:left="1080" w:hanging="360"/>
        <w:jc w:val="both"/>
      </w:pPr>
      <w:r>
        <w:t>знание профессиональной музыкальной терминологии;</w:t>
      </w:r>
    </w:p>
    <w:p w:rsidR="00722BF9" w:rsidRDefault="00B92364">
      <w:pPr>
        <w:pStyle w:val="32"/>
        <w:numPr>
          <w:ilvl w:val="0"/>
          <w:numId w:val="3"/>
        </w:numPr>
        <w:shd w:val="clear" w:color="auto" w:fill="auto"/>
        <w:tabs>
          <w:tab w:val="left" w:pos="1077"/>
        </w:tabs>
        <w:spacing w:before="0" w:after="0" w:line="374" w:lineRule="exact"/>
        <w:ind w:left="1080" w:right="20" w:hanging="360"/>
        <w:jc w:val="both"/>
      </w:pPr>
      <w:r>
        <w:t>умение сольфеджировать одноголосные музыкальные примеры, записывать музыкальные построения средней трудности с использованием навыков слухового анализа, анализировать аккордовые и интервальные цепочки;</w:t>
      </w:r>
    </w:p>
    <w:p w:rsidR="00722BF9" w:rsidRDefault="00B92364">
      <w:pPr>
        <w:pStyle w:val="32"/>
        <w:numPr>
          <w:ilvl w:val="0"/>
          <w:numId w:val="3"/>
        </w:numPr>
        <w:shd w:val="clear" w:color="auto" w:fill="auto"/>
        <w:tabs>
          <w:tab w:val="left" w:pos="1077"/>
        </w:tabs>
        <w:spacing w:before="0" w:after="0" w:line="374" w:lineRule="exact"/>
        <w:ind w:left="1080" w:right="20" w:hanging="360"/>
        <w:jc w:val="both"/>
      </w:pPr>
      <w: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722BF9" w:rsidRDefault="00B92364">
      <w:pPr>
        <w:pStyle w:val="32"/>
        <w:numPr>
          <w:ilvl w:val="0"/>
          <w:numId w:val="3"/>
        </w:numPr>
        <w:shd w:val="clear" w:color="auto" w:fill="auto"/>
        <w:tabs>
          <w:tab w:val="left" w:pos="1077"/>
        </w:tabs>
        <w:spacing w:before="0" w:after="0"/>
        <w:ind w:left="1080" w:right="20" w:hanging="360"/>
        <w:jc w:val="both"/>
      </w:pPr>
      <w:r>
        <w:t>способность проявлять эмоциональное сопереживание в процессе восприятия музыкального произведения;</w:t>
      </w:r>
    </w:p>
    <w:p w:rsidR="00B1765C" w:rsidRDefault="007408B5" w:rsidP="00187644">
      <w:pPr>
        <w:pStyle w:val="32"/>
        <w:shd w:val="clear" w:color="auto" w:fill="auto"/>
        <w:spacing w:before="0" w:after="0" w:line="365" w:lineRule="exact"/>
        <w:ind w:left="1134" w:hanging="774"/>
        <w:jc w:val="both"/>
      </w:pPr>
      <w:r>
        <w:t xml:space="preserve">     -  </w:t>
      </w:r>
      <w:r w:rsidR="00B92364">
        <w:t xml:space="preserve">умение проанализировать и рассказать о своем впечатлении от </w:t>
      </w:r>
      <w:r w:rsidR="00187644">
        <w:t xml:space="preserve">    </w:t>
      </w:r>
      <w:r w:rsidR="00B92364">
        <w:t>прослушанного музыкального произведения, провести ассоциативные связи с фактами своего жизненного опыта или произ</w:t>
      </w:r>
      <w:r w:rsidR="00B60CE7">
        <w:t>ведениями других видов искусств</w:t>
      </w:r>
    </w:p>
    <w:p w:rsidR="00B1765C" w:rsidRPr="00B1765C" w:rsidRDefault="00B1765C" w:rsidP="00B1765C"/>
    <w:p w:rsidR="00A02AEF" w:rsidRPr="00A02AEF" w:rsidRDefault="00903D7E" w:rsidP="00A02AEF">
      <w:pPr>
        <w:pStyle w:val="Style16"/>
        <w:widowControl/>
        <w:tabs>
          <w:tab w:val="left" w:pos="874"/>
        </w:tabs>
        <w:spacing w:line="480" w:lineRule="exact"/>
        <w:ind w:firstLine="0"/>
        <w:rPr>
          <w:sz w:val="27"/>
          <w:szCs w:val="27"/>
        </w:rPr>
      </w:pPr>
      <w:r w:rsidRPr="00A02AEF">
        <w:rPr>
          <w:sz w:val="27"/>
          <w:szCs w:val="27"/>
        </w:rPr>
        <w:t>Слушание музыки</w:t>
      </w:r>
      <w:r w:rsidR="00A02AEF" w:rsidRPr="00A02AEF">
        <w:rPr>
          <w:sz w:val="27"/>
          <w:szCs w:val="27"/>
        </w:rPr>
        <w:t>:</w:t>
      </w:r>
      <w:r w:rsidRPr="00A02AEF">
        <w:rPr>
          <w:sz w:val="27"/>
          <w:szCs w:val="27"/>
        </w:rPr>
        <w:t xml:space="preserve"> </w:t>
      </w:r>
    </w:p>
    <w:p w:rsidR="00A02AEF" w:rsidRPr="00A02AEF" w:rsidRDefault="00A02AEF" w:rsidP="00A02AEF">
      <w:pPr>
        <w:pStyle w:val="Style16"/>
        <w:widowControl/>
        <w:tabs>
          <w:tab w:val="left" w:pos="874"/>
        </w:tabs>
        <w:spacing w:line="480" w:lineRule="exact"/>
        <w:ind w:firstLine="0"/>
        <w:rPr>
          <w:sz w:val="27"/>
          <w:szCs w:val="27"/>
        </w:rPr>
      </w:pPr>
      <w:r w:rsidRPr="00A02AEF">
        <w:rPr>
          <w:sz w:val="27"/>
          <w:szCs w:val="27"/>
        </w:rPr>
        <w:t xml:space="preserve">            - развитие художественных способностей детей и формирование у обучающихся потребности общения с явлениями музыкального искусства;</w:t>
      </w:r>
    </w:p>
    <w:p w:rsidR="00A02AEF" w:rsidRPr="00A02AEF" w:rsidRDefault="00A02AEF" w:rsidP="00A02AEF">
      <w:pPr>
        <w:widowControl/>
        <w:numPr>
          <w:ilvl w:val="0"/>
          <w:numId w:val="9"/>
        </w:numPr>
        <w:tabs>
          <w:tab w:val="left" w:pos="874"/>
        </w:tabs>
        <w:autoSpaceDE w:val="0"/>
        <w:autoSpaceDN w:val="0"/>
        <w:adjustRightInd w:val="0"/>
        <w:spacing w:line="480" w:lineRule="exact"/>
        <w:ind w:firstLine="715"/>
        <w:jc w:val="both"/>
        <w:rPr>
          <w:rFonts w:ascii="Times New Roman" w:eastAsia="Times New Roman" w:hAnsi="Times New Roman" w:cs="Times New Roman"/>
          <w:sz w:val="27"/>
          <w:szCs w:val="27"/>
        </w:rPr>
      </w:pPr>
      <w:r w:rsidRPr="00A02AEF">
        <w:rPr>
          <w:rFonts w:ascii="Times New Roman" w:eastAsia="Times New Roman" w:hAnsi="Times New Roman" w:cs="Times New Roman"/>
          <w:sz w:val="27"/>
          <w:szCs w:val="27"/>
        </w:rPr>
        <w:t>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A02AEF" w:rsidRPr="00A02AEF" w:rsidRDefault="00A02AEF" w:rsidP="00A02AEF">
      <w:pPr>
        <w:widowControl/>
        <w:tabs>
          <w:tab w:val="left" w:pos="1042"/>
        </w:tabs>
        <w:autoSpaceDE w:val="0"/>
        <w:autoSpaceDN w:val="0"/>
        <w:adjustRightInd w:val="0"/>
        <w:spacing w:before="5" w:line="480" w:lineRule="exact"/>
        <w:ind w:firstLine="715"/>
        <w:jc w:val="both"/>
        <w:rPr>
          <w:rFonts w:ascii="Times New Roman" w:eastAsia="Times New Roman" w:hAnsi="Times New Roman" w:cs="Times New Roman"/>
          <w:sz w:val="27"/>
          <w:szCs w:val="27"/>
        </w:rPr>
      </w:pPr>
      <w:r w:rsidRPr="00A02AEF">
        <w:rPr>
          <w:rFonts w:ascii="Times New Roman" w:eastAsia="Times New Roman" w:hAnsi="Times New Roman" w:cs="Times New Roman"/>
          <w:sz w:val="27"/>
          <w:szCs w:val="27"/>
        </w:rPr>
        <w:t>-</w:t>
      </w:r>
      <w:r w:rsidRPr="00A02AEF">
        <w:rPr>
          <w:rFonts w:ascii="Times New Roman" w:eastAsia="Times New Roman" w:hAnsi="Times New Roman" w:cs="Times New Roman"/>
          <w:sz w:val="27"/>
          <w:szCs w:val="27"/>
        </w:rPr>
        <w:tab/>
        <w:t>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903D7E" w:rsidRPr="00A02AEF" w:rsidRDefault="00903D7E" w:rsidP="00B1765C">
      <w:pPr>
        <w:rPr>
          <w:rFonts w:ascii="Times New Roman" w:hAnsi="Times New Roman" w:cs="Times New Roman"/>
          <w:sz w:val="27"/>
          <w:szCs w:val="27"/>
        </w:rPr>
      </w:pPr>
    </w:p>
    <w:p w:rsidR="00A02AEF" w:rsidRDefault="00903D7E" w:rsidP="00A02AEF">
      <w:pPr>
        <w:widowControl/>
        <w:spacing w:line="360" w:lineRule="auto"/>
        <w:jc w:val="both"/>
        <w:rPr>
          <w:rFonts w:ascii="Times New Roman" w:eastAsia="Times New Roman" w:hAnsi="Times New Roman" w:cs="Times New Roman"/>
          <w:color w:val="auto"/>
          <w:sz w:val="27"/>
          <w:szCs w:val="27"/>
        </w:rPr>
      </w:pPr>
      <w:r w:rsidRPr="00A02AEF">
        <w:rPr>
          <w:rFonts w:ascii="Times New Roman" w:hAnsi="Times New Roman" w:cs="Times New Roman"/>
          <w:sz w:val="27"/>
          <w:szCs w:val="27"/>
        </w:rPr>
        <w:t>Музыкальная литература</w:t>
      </w:r>
      <w:r w:rsidR="00A02AEF" w:rsidRPr="00A02AEF">
        <w:rPr>
          <w:rFonts w:ascii="Times New Roman" w:hAnsi="Times New Roman" w:cs="Times New Roman"/>
          <w:sz w:val="27"/>
          <w:szCs w:val="27"/>
        </w:rPr>
        <w:t xml:space="preserve">: </w:t>
      </w:r>
      <w:r w:rsidR="00A02AEF" w:rsidRPr="00A02AEF">
        <w:rPr>
          <w:rFonts w:ascii="Times New Roman" w:eastAsia="Times New Roman" w:hAnsi="Times New Roman" w:cs="Times New Roman"/>
          <w:color w:val="auto"/>
          <w:sz w:val="27"/>
          <w:szCs w:val="27"/>
        </w:rPr>
        <w:t xml:space="preserve"> </w:t>
      </w:r>
    </w:p>
    <w:p w:rsidR="00A02AEF" w:rsidRPr="00A02AEF" w:rsidRDefault="00A02AEF" w:rsidP="00A02AEF">
      <w:pPr>
        <w:widowControl/>
        <w:spacing w:line="360" w:lineRule="auto"/>
        <w:jc w:val="both"/>
        <w:rPr>
          <w:rFonts w:ascii="Times New Roman" w:eastAsia="Times New Roman" w:hAnsi="Times New Roman" w:cs="Times New Roman"/>
          <w:color w:val="auto"/>
          <w:sz w:val="27"/>
          <w:szCs w:val="27"/>
        </w:rPr>
      </w:pPr>
      <w:r>
        <w:rPr>
          <w:rFonts w:ascii="Times New Roman" w:eastAsia="Times New Roman" w:hAnsi="Times New Roman" w:cs="Times New Roman"/>
          <w:color w:val="auto"/>
          <w:sz w:val="27"/>
          <w:szCs w:val="27"/>
        </w:rPr>
        <w:lastRenderedPageBreak/>
        <w:t xml:space="preserve">           - </w:t>
      </w:r>
      <w:r w:rsidRPr="00A02AEF">
        <w:rPr>
          <w:rFonts w:ascii="Times New Roman" w:eastAsia="Times New Roman" w:hAnsi="Times New Roman" w:cs="Times New Roman"/>
          <w:color w:val="auto"/>
          <w:sz w:val="27"/>
          <w:szCs w:val="27"/>
        </w:rPr>
        <w:t>формирование интереса и любви к классической музыке и музыкальной культуре в целом;</w:t>
      </w:r>
    </w:p>
    <w:p w:rsidR="00A02AEF" w:rsidRPr="00A02AEF" w:rsidRDefault="00A02AEF" w:rsidP="00A02AEF">
      <w:pPr>
        <w:widowControl/>
        <w:spacing w:line="360" w:lineRule="auto"/>
        <w:ind w:left="862"/>
        <w:jc w:val="both"/>
        <w:rPr>
          <w:rFonts w:ascii="Times New Roman" w:eastAsia="Times New Roman" w:hAnsi="Times New Roman" w:cs="Times New Roman"/>
          <w:color w:val="auto"/>
          <w:sz w:val="27"/>
          <w:szCs w:val="27"/>
        </w:rPr>
      </w:pPr>
      <w:r>
        <w:rPr>
          <w:rFonts w:ascii="Times New Roman" w:eastAsia="Times New Roman" w:hAnsi="Times New Roman" w:cs="Times New Roman"/>
          <w:color w:val="auto"/>
          <w:sz w:val="27"/>
          <w:szCs w:val="27"/>
        </w:rPr>
        <w:t xml:space="preserve">- </w:t>
      </w:r>
      <w:r w:rsidRPr="00A02AEF">
        <w:rPr>
          <w:rFonts w:ascii="Times New Roman" w:eastAsia="Times New Roman" w:hAnsi="Times New Roman" w:cs="Times New Roman"/>
          <w:color w:val="auto"/>
          <w:sz w:val="27"/>
          <w:szCs w:val="27"/>
        </w:rPr>
        <w:t xml:space="preserve">воспитание музыкального восприятия: музыкальных </w:t>
      </w:r>
      <w:r>
        <w:rPr>
          <w:rFonts w:ascii="Times New Roman" w:eastAsia="Times New Roman" w:hAnsi="Times New Roman" w:cs="Times New Roman"/>
          <w:color w:val="auto"/>
          <w:sz w:val="27"/>
          <w:szCs w:val="27"/>
        </w:rPr>
        <w:t>произведений</w:t>
      </w:r>
      <w:r w:rsidR="00BE27B6">
        <w:rPr>
          <w:rFonts w:ascii="Times New Roman" w:eastAsia="Times New Roman" w:hAnsi="Times New Roman" w:cs="Times New Roman"/>
          <w:color w:val="auto"/>
          <w:sz w:val="27"/>
          <w:szCs w:val="27"/>
        </w:rPr>
        <w:t xml:space="preserve"> </w:t>
      </w:r>
      <w:r w:rsidRPr="00A02AEF">
        <w:rPr>
          <w:rFonts w:ascii="Times New Roman" w:eastAsia="Times New Roman" w:hAnsi="Times New Roman" w:cs="Times New Roman"/>
          <w:color w:val="auto"/>
          <w:sz w:val="27"/>
          <w:szCs w:val="27"/>
        </w:rPr>
        <w:t xml:space="preserve">различных стилей и жанров, созданных в разные исторические периоды и в разных странах; </w:t>
      </w:r>
    </w:p>
    <w:p w:rsidR="00A02AEF" w:rsidRPr="00A02AEF" w:rsidRDefault="00BE27B6" w:rsidP="00BE27B6">
      <w:pPr>
        <w:widowControl/>
        <w:spacing w:line="360" w:lineRule="auto"/>
        <w:ind w:left="862"/>
        <w:jc w:val="both"/>
        <w:rPr>
          <w:rFonts w:ascii="Times New Roman" w:eastAsia="Times New Roman" w:hAnsi="Times New Roman" w:cs="Times New Roman"/>
          <w:color w:val="auto"/>
          <w:sz w:val="27"/>
          <w:szCs w:val="27"/>
        </w:rPr>
      </w:pPr>
      <w:r>
        <w:rPr>
          <w:rFonts w:ascii="Times New Roman" w:eastAsia="Times New Roman" w:hAnsi="Times New Roman" w:cs="Times New Roman"/>
          <w:color w:val="auto"/>
          <w:sz w:val="27"/>
          <w:szCs w:val="27"/>
        </w:rPr>
        <w:t xml:space="preserve">- </w:t>
      </w:r>
      <w:r w:rsidR="00A02AEF" w:rsidRPr="00A02AEF">
        <w:rPr>
          <w:rFonts w:ascii="Times New Roman" w:eastAsia="Times New Roman" w:hAnsi="Times New Roman" w:cs="Times New Roman"/>
          <w:color w:val="auto"/>
          <w:sz w:val="27"/>
          <w:szCs w:val="27"/>
        </w:rPr>
        <w:t xml:space="preserve">овладение навыками восприятия элементов музыкального языка;  </w:t>
      </w:r>
    </w:p>
    <w:p w:rsidR="00A02AEF" w:rsidRPr="00A02AEF" w:rsidRDefault="00BE27B6" w:rsidP="00BE27B6">
      <w:pPr>
        <w:widowControl/>
        <w:spacing w:line="360" w:lineRule="auto"/>
        <w:ind w:left="862"/>
        <w:jc w:val="both"/>
        <w:rPr>
          <w:rFonts w:ascii="Times New Roman" w:eastAsia="Times New Roman" w:hAnsi="Times New Roman" w:cs="Times New Roman"/>
          <w:color w:val="auto"/>
          <w:sz w:val="27"/>
          <w:szCs w:val="27"/>
        </w:rPr>
      </w:pPr>
      <w:r>
        <w:rPr>
          <w:rFonts w:ascii="Times New Roman" w:eastAsia="Times New Roman" w:hAnsi="Times New Roman" w:cs="Times New Roman"/>
          <w:color w:val="auto"/>
          <w:sz w:val="27"/>
          <w:szCs w:val="27"/>
        </w:rPr>
        <w:t xml:space="preserve">- </w:t>
      </w:r>
      <w:r w:rsidR="00A02AEF" w:rsidRPr="00A02AEF">
        <w:rPr>
          <w:rFonts w:ascii="Times New Roman" w:eastAsia="Times New Roman" w:hAnsi="Times New Roman" w:cs="Times New Roman"/>
          <w:color w:val="auto"/>
          <w:sz w:val="27"/>
          <w:szCs w:val="27"/>
        </w:rPr>
        <w:t>знания специфики различных музыкально-театральных и инструментальных жанров;</w:t>
      </w:r>
    </w:p>
    <w:p w:rsidR="00A02AEF" w:rsidRPr="00A02AEF" w:rsidRDefault="00BE27B6" w:rsidP="00BE27B6">
      <w:pPr>
        <w:widowControl/>
        <w:spacing w:line="360" w:lineRule="auto"/>
        <w:ind w:left="-207"/>
        <w:jc w:val="both"/>
        <w:rPr>
          <w:rFonts w:ascii="Times New Roman" w:eastAsia="Times New Roman" w:hAnsi="Times New Roman" w:cs="Times New Roman"/>
          <w:color w:val="auto"/>
          <w:sz w:val="27"/>
          <w:szCs w:val="27"/>
        </w:rPr>
      </w:pPr>
      <w:r>
        <w:rPr>
          <w:rFonts w:ascii="Times New Roman" w:eastAsia="Times New Roman" w:hAnsi="Times New Roman" w:cs="Times New Roman"/>
          <w:color w:val="auto"/>
          <w:sz w:val="27"/>
          <w:szCs w:val="27"/>
        </w:rPr>
        <w:t xml:space="preserve">               -</w:t>
      </w:r>
      <w:r w:rsidR="00A02AEF" w:rsidRPr="00A02AEF">
        <w:rPr>
          <w:rFonts w:ascii="Times New Roman" w:eastAsia="Times New Roman" w:hAnsi="Times New Roman" w:cs="Times New Roman"/>
          <w:color w:val="auto"/>
          <w:sz w:val="27"/>
          <w:szCs w:val="27"/>
        </w:rPr>
        <w:t>знания о различных эпохах и стилях в истории и искусстве;</w:t>
      </w:r>
    </w:p>
    <w:p w:rsidR="00A02AEF" w:rsidRPr="00A02AEF" w:rsidRDefault="00BE27B6" w:rsidP="00BE27B6">
      <w:pPr>
        <w:widowControl/>
        <w:spacing w:line="360" w:lineRule="auto"/>
        <w:ind w:left="862"/>
        <w:jc w:val="both"/>
        <w:rPr>
          <w:rFonts w:ascii="Times New Roman" w:eastAsia="Times New Roman" w:hAnsi="Times New Roman" w:cs="Times New Roman"/>
          <w:color w:val="auto"/>
          <w:sz w:val="27"/>
          <w:szCs w:val="27"/>
        </w:rPr>
      </w:pPr>
      <w:r>
        <w:rPr>
          <w:rFonts w:ascii="Times New Roman" w:eastAsia="Times New Roman" w:hAnsi="Times New Roman" w:cs="Times New Roman"/>
          <w:color w:val="auto"/>
          <w:sz w:val="27"/>
          <w:szCs w:val="27"/>
        </w:rPr>
        <w:t xml:space="preserve">- </w:t>
      </w:r>
      <w:r w:rsidR="00A02AEF" w:rsidRPr="00A02AEF">
        <w:rPr>
          <w:rFonts w:ascii="Times New Roman" w:eastAsia="Times New Roman" w:hAnsi="Times New Roman" w:cs="Times New Roman"/>
          <w:color w:val="auto"/>
          <w:sz w:val="27"/>
          <w:szCs w:val="27"/>
        </w:rPr>
        <w:t>умение работать с нотным текстом (клавиром, партитурой);</w:t>
      </w:r>
    </w:p>
    <w:p w:rsidR="00A02AEF" w:rsidRPr="00A02AEF" w:rsidRDefault="00BE27B6" w:rsidP="00BE27B6">
      <w:pPr>
        <w:widowControl/>
        <w:spacing w:line="360" w:lineRule="auto"/>
        <w:ind w:left="709"/>
        <w:jc w:val="both"/>
        <w:rPr>
          <w:rFonts w:ascii="Times New Roman" w:eastAsia="Times New Roman" w:hAnsi="Times New Roman" w:cs="Times New Roman"/>
          <w:color w:val="auto"/>
          <w:sz w:val="27"/>
          <w:szCs w:val="27"/>
        </w:rPr>
      </w:pPr>
      <w:r>
        <w:rPr>
          <w:rFonts w:ascii="Times New Roman" w:eastAsia="Times New Roman" w:hAnsi="Times New Roman" w:cs="Times New Roman"/>
          <w:color w:val="auto"/>
          <w:sz w:val="27"/>
          <w:szCs w:val="27"/>
        </w:rPr>
        <w:t xml:space="preserve">   - </w:t>
      </w:r>
      <w:r w:rsidR="00A02AEF" w:rsidRPr="00A02AEF">
        <w:rPr>
          <w:rFonts w:ascii="Times New Roman" w:eastAsia="Times New Roman" w:hAnsi="Times New Roman" w:cs="Times New Roman"/>
          <w:color w:val="auto"/>
          <w:sz w:val="27"/>
          <w:szCs w:val="27"/>
        </w:rPr>
        <w:t>умение использовать полученные теоретические знания при исполнительстве музыкальных произведений на инструменте;</w:t>
      </w:r>
    </w:p>
    <w:p w:rsidR="00A02AEF" w:rsidRPr="00A02AEF" w:rsidRDefault="00BE27B6" w:rsidP="00BE27B6">
      <w:pPr>
        <w:widowControl/>
        <w:spacing w:line="360" w:lineRule="auto"/>
        <w:ind w:left="862"/>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7"/>
          <w:szCs w:val="27"/>
        </w:rPr>
        <w:t xml:space="preserve">- </w:t>
      </w:r>
      <w:r w:rsidR="00A02AEF" w:rsidRPr="00A02AEF">
        <w:rPr>
          <w:rFonts w:ascii="Times New Roman" w:eastAsia="Times New Roman" w:hAnsi="Times New Roman" w:cs="Times New Roman"/>
          <w:color w:val="auto"/>
          <w:sz w:val="27"/>
          <w:szCs w:val="27"/>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w:t>
      </w:r>
      <w:r w:rsidR="00A02AEF" w:rsidRPr="00A02AEF">
        <w:rPr>
          <w:rFonts w:ascii="Times New Roman" w:eastAsia="Times New Roman" w:hAnsi="Times New Roman" w:cs="Times New Roman"/>
          <w:color w:val="auto"/>
          <w:sz w:val="28"/>
          <w:szCs w:val="28"/>
        </w:rPr>
        <w:t>реждение, реализующее профессиональные программы.</w:t>
      </w:r>
    </w:p>
    <w:p w:rsidR="00B1765C" w:rsidRDefault="00B1765C" w:rsidP="00B1765C">
      <w:pPr>
        <w:tabs>
          <w:tab w:val="left" w:pos="2016"/>
        </w:tabs>
      </w:pPr>
    </w:p>
    <w:p w:rsidR="00B1765C" w:rsidRDefault="00B1765C" w:rsidP="00B1765C">
      <w:pPr>
        <w:tabs>
          <w:tab w:val="left" w:pos="2016"/>
        </w:tabs>
      </w:pPr>
    </w:p>
    <w:p w:rsidR="00B1765C" w:rsidRDefault="00B1765C" w:rsidP="00B1765C"/>
    <w:p w:rsidR="00B60CE7" w:rsidRPr="0076416B" w:rsidRDefault="0076416B" w:rsidP="00B60CE7">
      <w:pPr>
        <w:pStyle w:val="af0"/>
        <w:rPr>
          <w:rFonts w:ascii="Times New Roman" w:hAnsi="Times New Roman" w:cs="Times New Roman"/>
          <w:b/>
        </w:rPr>
      </w:pPr>
      <w:r w:rsidRPr="0076416B">
        <w:rPr>
          <w:rFonts w:ascii="Times New Roman" w:hAnsi="Times New Roman" w:cs="Times New Roman"/>
          <w:b/>
        </w:rPr>
        <w:t xml:space="preserve">                                                               </w:t>
      </w:r>
      <w:r w:rsidR="00663F2D">
        <w:rPr>
          <w:rFonts w:ascii="Times New Roman" w:hAnsi="Times New Roman" w:cs="Times New Roman"/>
          <w:b/>
          <w:lang w:val="en-US"/>
        </w:rPr>
        <w:t>III</w:t>
      </w:r>
      <w:r w:rsidR="004C1544">
        <w:rPr>
          <w:rFonts w:ascii="Times New Roman" w:hAnsi="Times New Roman" w:cs="Times New Roman"/>
          <w:b/>
        </w:rPr>
        <w:t xml:space="preserve">. </w:t>
      </w:r>
      <w:r w:rsidR="00B60CE7" w:rsidRPr="0076416B">
        <w:rPr>
          <w:rFonts w:ascii="Times New Roman" w:hAnsi="Times New Roman" w:cs="Times New Roman"/>
          <w:b/>
        </w:rPr>
        <w:t>Учебный план</w:t>
      </w:r>
      <w:r w:rsidR="00B60CE7" w:rsidRPr="0076416B">
        <w:rPr>
          <w:rFonts w:ascii="Times New Roman" w:hAnsi="Times New Roman" w:cs="Times New Roman"/>
          <w:b/>
        </w:rPr>
        <w:tab/>
      </w:r>
    </w:p>
    <w:p w:rsidR="00722BF9" w:rsidRDefault="00B60CE7" w:rsidP="00803E9E">
      <w:pPr>
        <w:pStyle w:val="af0"/>
        <w:rPr>
          <w:sz w:val="2"/>
          <w:szCs w:val="2"/>
        </w:rPr>
      </w:pPr>
      <w:r>
        <w:rPr>
          <w:rFonts w:ascii="Times New Roman" w:hAnsi="Times New Roman" w:cs="Times New Roman"/>
        </w:rPr>
        <w:t xml:space="preserve">                                           </w:t>
      </w:r>
      <w:r w:rsidR="0076416B">
        <w:rPr>
          <w:rFonts w:ascii="Times New Roman" w:hAnsi="Times New Roman" w:cs="Times New Roman"/>
        </w:rPr>
        <w:t xml:space="preserve">                                                                   </w:t>
      </w:r>
      <w:r>
        <w:rPr>
          <w:rFonts w:ascii="Times New Roman" w:hAnsi="Times New Roman" w:cs="Times New Roman"/>
        </w:rPr>
        <w:t xml:space="preserve"> </w:t>
      </w:r>
      <w:r w:rsidR="0076416B" w:rsidRPr="00B60CE7">
        <w:rPr>
          <w:rFonts w:ascii="Times New Roman" w:hAnsi="Times New Roman" w:cs="Times New Roman"/>
        </w:rPr>
        <w:t>Срок реализации</w:t>
      </w:r>
      <w:r w:rsidR="0076416B">
        <w:rPr>
          <w:rFonts w:ascii="Times New Roman" w:hAnsi="Times New Roman" w:cs="Times New Roman"/>
        </w:rPr>
        <w:t xml:space="preserve"> </w:t>
      </w:r>
      <w:r w:rsidR="003725EA">
        <w:rPr>
          <w:rFonts w:ascii="Times New Roman" w:hAnsi="Times New Roman" w:cs="Times New Roman"/>
        </w:rPr>
        <w:t>-7 лет</w:t>
      </w:r>
      <w:r w:rsidRPr="00B60CE7">
        <w:rPr>
          <w:rFonts w:ascii="Times New Roman" w:hAnsi="Times New Roman" w:cs="Times New Roman"/>
        </w:rPr>
        <w:t xml:space="preserve"> </w:t>
      </w:r>
    </w:p>
    <w:tbl>
      <w:tblPr>
        <w:tblOverlap w:val="never"/>
        <w:tblW w:w="8678" w:type="dxa"/>
        <w:jc w:val="center"/>
        <w:tblLayout w:type="fixed"/>
        <w:tblCellMar>
          <w:left w:w="10" w:type="dxa"/>
          <w:right w:w="10" w:type="dxa"/>
        </w:tblCellMar>
        <w:tblLook w:val="04A0" w:firstRow="1" w:lastRow="0" w:firstColumn="1" w:lastColumn="0" w:noHBand="0" w:noVBand="1"/>
      </w:tblPr>
      <w:tblGrid>
        <w:gridCol w:w="516"/>
        <w:gridCol w:w="1882"/>
        <w:gridCol w:w="571"/>
        <w:gridCol w:w="543"/>
        <w:gridCol w:w="573"/>
        <w:gridCol w:w="709"/>
        <w:gridCol w:w="709"/>
        <w:gridCol w:w="709"/>
        <w:gridCol w:w="567"/>
        <w:gridCol w:w="1899"/>
      </w:tblGrid>
      <w:tr w:rsidR="009112F1" w:rsidTr="009112F1">
        <w:trPr>
          <w:trHeight w:hRule="exact" w:val="727"/>
          <w:jc w:val="center"/>
        </w:trPr>
        <w:tc>
          <w:tcPr>
            <w:tcW w:w="516" w:type="dxa"/>
            <w:vMerge w:val="restart"/>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60" w:line="210" w:lineRule="exact"/>
              <w:ind w:left="140" w:firstLine="0"/>
            </w:pPr>
            <w:bookmarkStart w:id="3" w:name="bookmark4"/>
            <w:r>
              <w:rPr>
                <w:rStyle w:val="105pt"/>
              </w:rPr>
              <w:lastRenderedPageBreak/>
              <w:t>№</w:t>
            </w:r>
          </w:p>
          <w:p w:rsidR="009112F1" w:rsidRDefault="009112F1" w:rsidP="009112F1">
            <w:pPr>
              <w:pStyle w:val="32"/>
              <w:framePr w:w="14117" w:wrap="notBeside" w:vAnchor="text" w:hAnchor="page" w:x="24" w:y="897"/>
              <w:shd w:val="clear" w:color="auto" w:fill="auto"/>
              <w:spacing w:before="60" w:after="0" w:line="210" w:lineRule="exact"/>
              <w:ind w:left="140" w:firstLine="0"/>
            </w:pPr>
            <w:proofErr w:type="gramStart"/>
            <w:r>
              <w:rPr>
                <w:rStyle w:val="105pt"/>
              </w:rPr>
              <w:t>п</w:t>
            </w:r>
            <w:proofErr w:type="gramEnd"/>
            <w:r>
              <w:rPr>
                <w:rStyle w:val="105pt"/>
              </w:rPr>
              <w:t>/п</w:t>
            </w:r>
          </w:p>
        </w:tc>
        <w:tc>
          <w:tcPr>
            <w:tcW w:w="1882" w:type="dxa"/>
            <w:vMerge w:val="restart"/>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54" w:lineRule="exact"/>
              <w:ind w:left="140" w:firstLine="0"/>
            </w:pPr>
            <w:r>
              <w:rPr>
                <w:rStyle w:val="105pt"/>
              </w:rPr>
              <w:t>Наименование предметной области/ учебного предмета</w:t>
            </w:r>
          </w:p>
        </w:tc>
        <w:tc>
          <w:tcPr>
            <w:tcW w:w="4381" w:type="dxa"/>
            <w:gridSpan w:val="7"/>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59" w:lineRule="exact"/>
              <w:ind w:firstLine="0"/>
            </w:pPr>
            <w:r>
              <w:rPr>
                <w:rStyle w:val="105pt"/>
              </w:rPr>
              <w:t>Уровни, годы обучения (классы) / количество аудиторных часов в неделю</w:t>
            </w:r>
          </w:p>
        </w:tc>
        <w:tc>
          <w:tcPr>
            <w:tcW w:w="1899" w:type="dxa"/>
            <w:vMerge w:val="restart"/>
            <w:tcBorders>
              <w:top w:val="single" w:sz="4" w:space="0" w:color="auto"/>
              <w:left w:val="single" w:sz="4" w:space="0" w:color="auto"/>
              <w:righ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Аттестация (полугодия)</w:t>
            </w:r>
          </w:p>
        </w:tc>
      </w:tr>
      <w:tr w:rsidR="009112F1" w:rsidTr="009112F1">
        <w:trPr>
          <w:trHeight w:hRule="exact" w:val="332"/>
          <w:jc w:val="center"/>
        </w:trPr>
        <w:tc>
          <w:tcPr>
            <w:tcW w:w="516" w:type="dxa"/>
            <w:vMerge/>
            <w:tcBorders>
              <w:left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1882" w:type="dxa"/>
            <w:vMerge/>
            <w:tcBorders>
              <w:left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1687" w:type="dxa"/>
            <w:gridSpan w:val="3"/>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I уровень</w:t>
            </w:r>
          </w:p>
        </w:tc>
        <w:tc>
          <w:tcPr>
            <w:tcW w:w="1418" w:type="dxa"/>
            <w:gridSpan w:val="2"/>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II уровень</w:t>
            </w:r>
          </w:p>
        </w:tc>
        <w:tc>
          <w:tcPr>
            <w:tcW w:w="1276" w:type="dxa"/>
            <w:gridSpan w:val="2"/>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III уровень</w:t>
            </w:r>
          </w:p>
        </w:tc>
        <w:tc>
          <w:tcPr>
            <w:tcW w:w="1899" w:type="dxa"/>
            <w:vMerge/>
            <w:tcBorders>
              <w:left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pPr>
          </w:p>
        </w:tc>
      </w:tr>
      <w:tr w:rsidR="009112F1" w:rsidTr="009112F1">
        <w:trPr>
          <w:trHeight w:hRule="exact" w:val="544"/>
          <w:jc w:val="center"/>
        </w:trPr>
        <w:tc>
          <w:tcPr>
            <w:tcW w:w="516" w:type="dxa"/>
            <w:vMerge/>
            <w:tcBorders>
              <w:left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1882" w:type="dxa"/>
            <w:vMerge/>
            <w:tcBorders>
              <w:left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571"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54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2</w:t>
            </w:r>
          </w:p>
        </w:tc>
        <w:tc>
          <w:tcPr>
            <w:tcW w:w="57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4</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5</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6</w:t>
            </w:r>
          </w:p>
        </w:tc>
        <w:tc>
          <w:tcPr>
            <w:tcW w:w="567"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7</w:t>
            </w:r>
          </w:p>
        </w:tc>
        <w:tc>
          <w:tcPr>
            <w:tcW w:w="1899" w:type="dxa"/>
            <w:vMerge w:val="restart"/>
            <w:tcBorders>
              <w:top w:val="single" w:sz="4" w:space="0" w:color="auto"/>
              <w:left w:val="single" w:sz="4" w:space="0" w:color="auto"/>
              <w:righ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59" w:lineRule="exact"/>
              <w:ind w:firstLine="0"/>
            </w:pPr>
            <w:r>
              <w:rPr>
                <w:rStyle w:val="105pt"/>
              </w:rPr>
              <w:t>Промежуточная аттестация/</w:t>
            </w:r>
            <w:r>
              <w:rPr>
                <w:rStyle w:val="105pt0"/>
              </w:rPr>
              <w:t>итоговая аттестация</w:t>
            </w:r>
          </w:p>
        </w:tc>
      </w:tr>
      <w:tr w:rsidR="009112F1" w:rsidTr="009112F1">
        <w:trPr>
          <w:trHeight w:hRule="exact" w:val="336"/>
          <w:jc w:val="center"/>
        </w:trPr>
        <w:tc>
          <w:tcPr>
            <w:tcW w:w="516" w:type="dxa"/>
            <w:vMerge/>
            <w:tcBorders>
              <w:left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1882" w:type="dxa"/>
            <w:vMerge/>
            <w:tcBorders>
              <w:left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571"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32</w:t>
            </w:r>
          </w:p>
        </w:tc>
        <w:tc>
          <w:tcPr>
            <w:tcW w:w="54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33</w:t>
            </w:r>
          </w:p>
        </w:tc>
        <w:tc>
          <w:tcPr>
            <w:tcW w:w="57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33</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33</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33</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33</w:t>
            </w:r>
          </w:p>
        </w:tc>
        <w:tc>
          <w:tcPr>
            <w:tcW w:w="567"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33</w:t>
            </w:r>
          </w:p>
        </w:tc>
        <w:tc>
          <w:tcPr>
            <w:tcW w:w="1899" w:type="dxa"/>
            <w:vMerge/>
            <w:tcBorders>
              <w:left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pPr>
          </w:p>
        </w:tc>
      </w:tr>
      <w:tr w:rsidR="009112F1" w:rsidTr="009112F1">
        <w:trPr>
          <w:trHeight w:hRule="exact" w:val="332"/>
          <w:jc w:val="center"/>
        </w:trPr>
        <w:tc>
          <w:tcPr>
            <w:tcW w:w="516"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40" w:firstLine="0"/>
            </w:pPr>
            <w:r>
              <w:rPr>
                <w:rStyle w:val="105pt"/>
              </w:rPr>
              <w:t>1.</w:t>
            </w:r>
          </w:p>
        </w:tc>
        <w:tc>
          <w:tcPr>
            <w:tcW w:w="8162" w:type="dxa"/>
            <w:gridSpan w:val="9"/>
            <w:tcBorders>
              <w:top w:val="single" w:sz="4" w:space="0" w:color="auto"/>
              <w:left w:val="single" w:sz="4" w:space="0" w:color="auto"/>
              <w:righ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Учебные предметы художественно-творческой подготовки</w:t>
            </w:r>
          </w:p>
        </w:tc>
      </w:tr>
      <w:tr w:rsidR="009112F1" w:rsidTr="009112F1">
        <w:trPr>
          <w:trHeight w:hRule="exact" w:val="662"/>
          <w:jc w:val="center"/>
        </w:trPr>
        <w:tc>
          <w:tcPr>
            <w:tcW w:w="516" w:type="dxa"/>
            <w:tcBorders>
              <w:top w:val="single" w:sz="4" w:space="0" w:color="auto"/>
              <w:left w:val="single" w:sz="4" w:space="0" w:color="auto"/>
            </w:tcBorders>
            <w:shd w:val="clear" w:color="auto" w:fill="FFFFFF"/>
            <w:vAlign w:val="center"/>
          </w:tcPr>
          <w:p w:rsidR="009112F1" w:rsidRPr="00AB31C1" w:rsidRDefault="009112F1" w:rsidP="009112F1">
            <w:pPr>
              <w:pStyle w:val="32"/>
              <w:framePr w:w="14117" w:wrap="notBeside" w:vAnchor="text" w:hAnchor="page" w:x="24" w:y="897"/>
              <w:shd w:val="clear" w:color="auto" w:fill="auto"/>
              <w:spacing w:before="0" w:after="0" w:line="210" w:lineRule="exact"/>
              <w:ind w:left="140" w:firstLine="0"/>
              <w:jc w:val="left"/>
              <w:rPr>
                <w:sz w:val="20"/>
                <w:szCs w:val="20"/>
              </w:rPr>
            </w:pPr>
            <w:r w:rsidRPr="00AB31C1">
              <w:rPr>
                <w:rStyle w:val="105pt"/>
                <w:sz w:val="20"/>
                <w:szCs w:val="20"/>
              </w:rPr>
              <w:t>1.1</w:t>
            </w:r>
          </w:p>
        </w:tc>
        <w:tc>
          <w:tcPr>
            <w:tcW w:w="1882"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20" w:firstLine="0"/>
              <w:jc w:val="left"/>
            </w:pPr>
            <w:r>
              <w:rPr>
                <w:rStyle w:val="105pt"/>
              </w:rPr>
              <w:t>Хоровой класс</w:t>
            </w:r>
          </w:p>
        </w:tc>
        <w:tc>
          <w:tcPr>
            <w:tcW w:w="571"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54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57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567"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59" w:lineRule="exact"/>
              <w:ind w:firstLine="0"/>
            </w:pPr>
            <w:r>
              <w:rPr>
                <w:rStyle w:val="105pt"/>
              </w:rPr>
              <w:t xml:space="preserve">2,4,8,12, / </w:t>
            </w:r>
            <w:r>
              <w:rPr>
                <w:rStyle w:val="105pt0"/>
              </w:rPr>
              <w:t>6, 10, 14</w:t>
            </w:r>
          </w:p>
        </w:tc>
      </w:tr>
      <w:tr w:rsidR="009112F1" w:rsidTr="009112F1">
        <w:trPr>
          <w:trHeight w:hRule="exact" w:val="657"/>
          <w:jc w:val="center"/>
        </w:trPr>
        <w:tc>
          <w:tcPr>
            <w:tcW w:w="516" w:type="dxa"/>
            <w:tcBorders>
              <w:top w:val="single" w:sz="4" w:space="0" w:color="auto"/>
              <w:left w:val="single" w:sz="4" w:space="0" w:color="auto"/>
            </w:tcBorders>
            <w:shd w:val="clear" w:color="auto" w:fill="FFFFFF"/>
            <w:vAlign w:val="center"/>
          </w:tcPr>
          <w:p w:rsidR="009112F1" w:rsidRPr="00AB31C1" w:rsidRDefault="009112F1" w:rsidP="009112F1">
            <w:pPr>
              <w:pStyle w:val="32"/>
              <w:framePr w:w="14117" w:wrap="notBeside" w:vAnchor="text" w:hAnchor="page" w:x="24" w:y="897"/>
              <w:shd w:val="clear" w:color="auto" w:fill="auto"/>
              <w:spacing w:before="0" w:after="0" w:line="210" w:lineRule="exact"/>
              <w:ind w:left="140" w:firstLine="0"/>
              <w:jc w:val="left"/>
              <w:rPr>
                <w:sz w:val="20"/>
                <w:szCs w:val="20"/>
              </w:rPr>
            </w:pPr>
            <w:r w:rsidRPr="00AB31C1">
              <w:rPr>
                <w:rStyle w:val="105pt"/>
                <w:sz w:val="20"/>
                <w:szCs w:val="20"/>
              </w:rPr>
              <w:t>1.2</w:t>
            </w:r>
          </w:p>
        </w:tc>
        <w:tc>
          <w:tcPr>
            <w:tcW w:w="1882"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20" w:firstLine="0"/>
              <w:jc w:val="left"/>
            </w:pPr>
            <w:r>
              <w:rPr>
                <w:rStyle w:val="105pt"/>
              </w:rPr>
              <w:t>Музыкальный инструмент (фортепиано)</w:t>
            </w:r>
          </w:p>
        </w:tc>
        <w:tc>
          <w:tcPr>
            <w:tcW w:w="571"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jc w:val="left"/>
            </w:pPr>
            <w:r>
              <w:rPr>
                <w:rStyle w:val="105pt"/>
              </w:rPr>
              <w:t xml:space="preserve">    1</w:t>
            </w:r>
          </w:p>
        </w:tc>
        <w:tc>
          <w:tcPr>
            <w:tcW w:w="54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57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567"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2,4,6,8,10,12,14</w:t>
            </w:r>
          </w:p>
        </w:tc>
      </w:tr>
      <w:tr w:rsidR="009112F1" w:rsidTr="009112F1">
        <w:trPr>
          <w:trHeight w:hRule="exact" w:val="937"/>
          <w:jc w:val="center"/>
        </w:trPr>
        <w:tc>
          <w:tcPr>
            <w:tcW w:w="516" w:type="dxa"/>
            <w:tcBorders>
              <w:top w:val="single" w:sz="4" w:space="0" w:color="auto"/>
              <w:left w:val="single" w:sz="4" w:space="0" w:color="auto"/>
            </w:tcBorders>
            <w:shd w:val="clear" w:color="auto" w:fill="FFFFFF"/>
            <w:vAlign w:val="center"/>
          </w:tcPr>
          <w:p w:rsidR="009112F1" w:rsidRPr="00AB31C1" w:rsidRDefault="009112F1" w:rsidP="009112F1">
            <w:pPr>
              <w:pStyle w:val="32"/>
              <w:framePr w:w="14117" w:wrap="notBeside" w:vAnchor="text" w:hAnchor="page" w:x="24" w:y="897"/>
              <w:shd w:val="clear" w:color="auto" w:fill="auto"/>
              <w:spacing w:before="0" w:after="0" w:line="210" w:lineRule="exact"/>
              <w:ind w:firstLine="0"/>
              <w:jc w:val="left"/>
              <w:rPr>
                <w:rStyle w:val="105pt"/>
                <w:sz w:val="20"/>
                <w:szCs w:val="20"/>
              </w:rPr>
            </w:pPr>
            <w:r w:rsidRPr="00AB31C1">
              <w:rPr>
                <w:sz w:val="20"/>
                <w:szCs w:val="20"/>
              </w:rPr>
              <w:t>1.3*</w:t>
            </w:r>
          </w:p>
        </w:tc>
        <w:tc>
          <w:tcPr>
            <w:tcW w:w="1882"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20" w:firstLine="0"/>
              <w:jc w:val="left"/>
              <w:rPr>
                <w:rStyle w:val="105pt"/>
              </w:rPr>
            </w:pPr>
            <w:r w:rsidRPr="00AB31C1">
              <w:rPr>
                <w:rStyle w:val="105pt"/>
              </w:rPr>
              <w:t>Предмет по выбору</w:t>
            </w:r>
            <w:r>
              <w:rPr>
                <w:rStyle w:val="105pt"/>
              </w:rPr>
              <w:t xml:space="preserve"> (постановка голоса, ансамбль, основы </w:t>
            </w:r>
            <w:proofErr w:type="spellStart"/>
            <w:r>
              <w:rPr>
                <w:rStyle w:val="105pt"/>
              </w:rPr>
              <w:t>дирижирования</w:t>
            </w:r>
            <w:proofErr w:type="spellEnd"/>
            <w:r>
              <w:rPr>
                <w:rStyle w:val="105pt"/>
              </w:rPr>
              <w:t>)</w:t>
            </w:r>
          </w:p>
        </w:tc>
        <w:tc>
          <w:tcPr>
            <w:tcW w:w="571"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jc w:val="left"/>
              <w:rPr>
                <w:rStyle w:val="105pt"/>
              </w:rPr>
            </w:pPr>
            <w:r>
              <w:rPr>
                <w:rStyle w:val="105pt"/>
              </w:rPr>
              <w:t xml:space="preserve">    -</w:t>
            </w:r>
          </w:p>
        </w:tc>
        <w:tc>
          <w:tcPr>
            <w:tcW w:w="54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rPr>
                <w:rStyle w:val="105pt"/>
              </w:rPr>
            </w:pPr>
            <w:r>
              <w:rPr>
                <w:rStyle w:val="105pt"/>
              </w:rPr>
              <w:t>-</w:t>
            </w:r>
          </w:p>
        </w:tc>
        <w:tc>
          <w:tcPr>
            <w:tcW w:w="57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rPr>
                <w:rStyle w:val="105pt"/>
              </w:rPr>
            </w:pPr>
            <w:r>
              <w:rPr>
                <w:rStyle w:val="105pt"/>
              </w:rPr>
              <w:t>-</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rPr>
                <w:rStyle w:val="105pt"/>
              </w:rPr>
            </w:pPr>
            <w:r>
              <w:rPr>
                <w:rStyle w:val="105pt"/>
              </w:rPr>
              <w:t>0,5</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rPr>
                <w:rStyle w:val="105pt"/>
              </w:rPr>
            </w:pPr>
            <w:r>
              <w:rPr>
                <w:rStyle w:val="105pt"/>
              </w:rPr>
              <w:t>0,5</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rPr>
                <w:rStyle w:val="105pt"/>
              </w:rPr>
            </w:pPr>
            <w:r>
              <w:rPr>
                <w:rStyle w:val="105pt"/>
              </w:rPr>
              <w:t>0,5</w:t>
            </w:r>
          </w:p>
        </w:tc>
        <w:tc>
          <w:tcPr>
            <w:tcW w:w="567"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rPr>
                <w:rStyle w:val="105pt"/>
              </w:rPr>
            </w:pPr>
            <w:r>
              <w:rPr>
                <w:rStyle w:val="105pt"/>
              </w:rPr>
              <w:t>0,5</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rPr>
                <w:rStyle w:val="105pt"/>
              </w:rPr>
            </w:pPr>
            <w:r>
              <w:rPr>
                <w:rStyle w:val="105pt"/>
              </w:rPr>
              <w:t>8,10,12,14</w:t>
            </w:r>
          </w:p>
        </w:tc>
      </w:tr>
      <w:tr w:rsidR="009112F1" w:rsidTr="009112F1">
        <w:trPr>
          <w:trHeight w:hRule="exact" w:val="336"/>
          <w:jc w:val="center"/>
        </w:trPr>
        <w:tc>
          <w:tcPr>
            <w:tcW w:w="516" w:type="dxa"/>
            <w:tcBorders>
              <w:top w:val="single" w:sz="4" w:space="0" w:color="auto"/>
              <w:left w:val="single" w:sz="4" w:space="0" w:color="auto"/>
            </w:tcBorders>
            <w:shd w:val="clear" w:color="auto" w:fill="FFFFFF"/>
            <w:vAlign w:val="center"/>
          </w:tcPr>
          <w:p w:rsidR="009112F1" w:rsidRPr="00AB31C1" w:rsidRDefault="009112F1" w:rsidP="009112F1">
            <w:pPr>
              <w:pStyle w:val="32"/>
              <w:framePr w:w="14117" w:wrap="notBeside" w:vAnchor="text" w:hAnchor="page" w:x="24" w:y="897"/>
              <w:shd w:val="clear" w:color="auto" w:fill="auto"/>
              <w:spacing w:before="0" w:after="0" w:line="210" w:lineRule="exact"/>
              <w:ind w:left="140" w:firstLine="0"/>
              <w:rPr>
                <w:sz w:val="20"/>
                <w:szCs w:val="20"/>
              </w:rPr>
            </w:pPr>
            <w:r w:rsidRPr="00AB31C1">
              <w:rPr>
                <w:rStyle w:val="105pt"/>
                <w:sz w:val="20"/>
                <w:szCs w:val="20"/>
              </w:rPr>
              <w:t>2.</w:t>
            </w:r>
          </w:p>
        </w:tc>
        <w:tc>
          <w:tcPr>
            <w:tcW w:w="8162" w:type="dxa"/>
            <w:gridSpan w:val="9"/>
            <w:tcBorders>
              <w:top w:val="single" w:sz="4" w:space="0" w:color="auto"/>
              <w:left w:val="single" w:sz="4" w:space="0" w:color="auto"/>
              <w:righ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Учебные предметы теоретической подготовки</w:t>
            </w:r>
          </w:p>
        </w:tc>
      </w:tr>
      <w:tr w:rsidR="009112F1" w:rsidTr="009112F1">
        <w:trPr>
          <w:trHeight w:hRule="exact" w:val="687"/>
          <w:jc w:val="center"/>
        </w:trPr>
        <w:tc>
          <w:tcPr>
            <w:tcW w:w="516" w:type="dxa"/>
            <w:tcBorders>
              <w:top w:val="single" w:sz="4" w:space="0" w:color="auto"/>
              <w:left w:val="single" w:sz="4" w:space="0" w:color="auto"/>
            </w:tcBorders>
            <w:shd w:val="clear" w:color="auto" w:fill="FFFFFF"/>
            <w:vAlign w:val="center"/>
          </w:tcPr>
          <w:p w:rsidR="009112F1" w:rsidRPr="00AB31C1" w:rsidRDefault="009112F1" w:rsidP="009112F1">
            <w:pPr>
              <w:framePr w:w="14117" w:wrap="notBeside" w:vAnchor="text" w:hAnchor="page" w:x="24" w:y="897"/>
              <w:jc w:val="center"/>
              <w:rPr>
                <w:sz w:val="20"/>
                <w:szCs w:val="20"/>
              </w:rPr>
            </w:pPr>
            <w:r w:rsidRPr="00AB31C1">
              <w:rPr>
                <w:rStyle w:val="105pt"/>
                <w:rFonts w:eastAsia="Courier New"/>
                <w:sz w:val="20"/>
                <w:szCs w:val="20"/>
              </w:rPr>
              <w:t>2.1</w:t>
            </w:r>
          </w:p>
        </w:tc>
        <w:tc>
          <w:tcPr>
            <w:tcW w:w="1882"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20" w:firstLine="0"/>
            </w:pPr>
            <w:r>
              <w:rPr>
                <w:rStyle w:val="105pt"/>
              </w:rPr>
              <w:t>Сольфеджио</w:t>
            </w:r>
          </w:p>
        </w:tc>
        <w:tc>
          <w:tcPr>
            <w:tcW w:w="571"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54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57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567"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rPr>
                <w:sz w:val="10"/>
                <w:szCs w:val="10"/>
              </w:rPr>
            </w:pPr>
            <w:r>
              <w:rPr>
                <w:rStyle w:val="105pt"/>
                <w:rFonts w:eastAsia="Courier New"/>
              </w:rPr>
              <w:t xml:space="preserve">2,4,8,12 / </w:t>
            </w:r>
            <w:r>
              <w:rPr>
                <w:rStyle w:val="105pt0"/>
                <w:rFonts w:eastAsia="Courier New"/>
              </w:rPr>
              <w:t>6, 10, 14</w:t>
            </w:r>
          </w:p>
        </w:tc>
      </w:tr>
      <w:tr w:rsidR="009112F1" w:rsidTr="009112F1">
        <w:trPr>
          <w:trHeight w:hRule="exact" w:val="727"/>
          <w:jc w:val="center"/>
        </w:trPr>
        <w:tc>
          <w:tcPr>
            <w:tcW w:w="516" w:type="dxa"/>
            <w:tcBorders>
              <w:top w:val="single" w:sz="4" w:space="0" w:color="auto"/>
              <w:left w:val="single" w:sz="4" w:space="0" w:color="auto"/>
            </w:tcBorders>
            <w:shd w:val="clear" w:color="auto" w:fill="FFFFFF"/>
            <w:vAlign w:val="center"/>
          </w:tcPr>
          <w:p w:rsidR="009112F1" w:rsidRPr="00AB31C1" w:rsidRDefault="009112F1" w:rsidP="009112F1">
            <w:pPr>
              <w:framePr w:w="14117" w:wrap="notBeside" w:vAnchor="text" w:hAnchor="page" w:x="24" w:y="897"/>
              <w:jc w:val="center"/>
              <w:rPr>
                <w:sz w:val="20"/>
                <w:szCs w:val="20"/>
              </w:rPr>
            </w:pPr>
            <w:r w:rsidRPr="00AB31C1">
              <w:rPr>
                <w:rStyle w:val="105pt"/>
                <w:rFonts w:eastAsia="Courier New"/>
                <w:sz w:val="20"/>
                <w:szCs w:val="20"/>
              </w:rPr>
              <w:t>2.2</w:t>
            </w:r>
          </w:p>
        </w:tc>
        <w:tc>
          <w:tcPr>
            <w:tcW w:w="1882"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20" w:firstLine="0"/>
            </w:pPr>
            <w:r>
              <w:rPr>
                <w:rStyle w:val="105pt"/>
              </w:rPr>
              <w:t>Слушание музыки</w:t>
            </w:r>
          </w:p>
        </w:tc>
        <w:tc>
          <w:tcPr>
            <w:tcW w:w="571"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54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57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709" w:type="dxa"/>
            <w:tcBorders>
              <w:top w:val="single" w:sz="4" w:space="0" w:color="auto"/>
              <w:left w:val="single" w:sz="4" w:space="0" w:color="auto"/>
            </w:tcBorders>
            <w:shd w:val="clear" w:color="auto" w:fill="FFFFFF"/>
            <w:vAlign w:val="center"/>
          </w:tcPr>
          <w:p w:rsidR="009112F1" w:rsidRDefault="009112F1" w:rsidP="009112F1">
            <w:pPr>
              <w:framePr w:w="14117" w:wrap="notBeside" w:vAnchor="text" w:hAnchor="page" w:x="24" w:y="897"/>
              <w:jc w:val="center"/>
            </w:pPr>
            <w:r w:rsidRPr="001C133D">
              <w:t>-</w:t>
            </w:r>
          </w:p>
        </w:tc>
        <w:tc>
          <w:tcPr>
            <w:tcW w:w="709" w:type="dxa"/>
            <w:tcBorders>
              <w:top w:val="single" w:sz="4" w:space="0" w:color="auto"/>
              <w:left w:val="single" w:sz="4" w:space="0" w:color="auto"/>
            </w:tcBorders>
            <w:shd w:val="clear" w:color="auto" w:fill="FFFFFF"/>
            <w:vAlign w:val="center"/>
          </w:tcPr>
          <w:p w:rsidR="009112F1" w:rsidRDefault="009112F1" w:rsidP="009112F1">
            <w:pPr>
              <w:framePr w:w="14117" w:wrap="notBeside" w:vAnchor="text" w:hAnchor="page" w:x="24" w:y="897"/>
              <w:jc w:val="center"/>
            </w:pPr>
            <w:r w:rsidRPr="001C133D">
              <w:t>-</w:t>
            </w:r>
          </w:p>
        </w:tc>
        <w:tc>
          <w:tcPr>
            <w:tcW w:w="709" w:type="dxa"/>
            <w:tcBorders>
              <w:top w:val="single" w:sz="4" w:space="0" w:color="auto"/>
              <w:left w:val="single" w:sz="4" w:space="0" w:color="auto"/>
            </w:tcBorders>
            <w:shd w:val="clear" w:color="auto" w:fill="FFFFFF"/>
            <w:vAlign w:val="center"/>
          </w:tcPr>
          <w:p w:rsidR="009112F1" w:rsidRDefault="009112F1" w:rsidP="009112F1">
            <w:pPr>
              <w:framePr w:w="14117" w:wrap="notBeside" w:vAnchor="text" w:hAnchor="page" w:x="24" w:y="897"/>
              <w:jc w:val="center"/>
            </w:pPr>
            <w:r w:rsidRPr="001C133D">
              <w:t>-</w:t>
            </w:r>
          </w:p>
        </w:tc>
        <w:tc>
          <w:tcPr>
            <w:tcW w:w="567" w:type="dxa"/>
            <w:tcBorders>
              <w:top w:val="single" w:sz="4" w:space="0" w:color="auto"/>
              <w:left w:val="single" w:sz="4" w:space="0" w:color="auto"/>
            </w:tcBorders>
            <w:shd w:val="clear" w:color="auto" w:fill="FFFFFF"/>
            <w:vAlign w:val="center"/>
          </w:tcPr>
          <w:p w:rsidR="009112F1" w:rsidRDefault="009112F1" w:rsidP="009112F1">
            <w:pPr>
              <w:framePr w:w="14117" w:wrap="notBeside" w:vAnchor="text" w:hAnchor="page" w:x="24" w:y="897"/>
              <w:jc w:val="center"/>
            </w:pPr>
            <w:r w:rsidRPr="001C133D">
              <w:t>-</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rPr>
                <w:sz w:val="10"/>
                <w:szCs w:val="10"/>
              </w:rPr>
            </w:pPr>
            <w:r>
              <w:rPr>
                <w:rStyle w:val="105pt"/>
                <w:rFonts w:eastAsia="Courier New"/>
              </w:rPr>
              <w:t>2,4,6</w:t>
            </w:r>
          </w:p>
        </w:tc>
      </w:tr>
      <w:tr w:rsidR="009112F1" w:rsidTr="009112F1">
        <w:trPr>
          <w:trHeight w:hRule="exact" w:val="775"/>
          <w:jc w:val="center"/>
        </w:trPr>
        <w:tc>
          <w:tcPr>
            <w:tcW w:w="516" w:type="dxa"/>
            <w:tcBorders>
              <w:top w:val="single" w:sz="4" w:space="0" w:color="auto"/>
              <w:left w:val="single" w:sz="4" w:space="0" w:color="auto"/>
            </w:tcBorders>
            <w:shd w:val="clear" w:color="auto" w:fill="FFFFFF"/>
            <w:vAlign w:val="center"/>
          </w:tcPr>
          <w:p w:rsidR="009112F1" w:rsidRPr="00AB31C1" w:rsidRDefault="009112F1" w:rsidP="009112F1">
            <w:pPr>
              <w:framePr w:w="14117" w:wrap="notBeside" w:vAnchor="text" w:hAnchor="page" w:x="24" w:y="897"/>
              <w:jc w:val="center"/>
              <w:rPr>
                <w:sz w:val="20"/>
                <w:szCs w:val="20"/>
              </w:rPr>
            </w:pPr>
            <w:r w:rsidRPr="00AB31C1">
              <w:rPr>
                <w:rStyle w:val="105pt"/>
                <w:rFonts w:eastAsia="Courier New"/>
                <w:sz w:val="20"/>
                <w:szCs w:val="20"/>
              </w:rPr>
              <w:t>2.3</w:t>
            </w:r>
          </w:p>
        </w:tc>
        <w:tc>
          <w:tcPr>
            <w:tcW w:w="1882" w:type="dxa"/>
            <w:tcBorders>
              <w:top w:val="single" w:sz="4" w:space="0" w:color="auto"/>
              <w:left w:val="single" w:sz="4" w:space="0" w:color="auto"/>
            </w:tcBorders>
            <w:shd w:val="clear" w:color="auto" w:fill="FFFFFF"/>
            <w:vAlign w:val="center"/>
          </w:tcPr>
          <w:p w:rsidR="009112F1" w:rsidRPr="000753DB" w:rsidRDefault="009112F1" w:rsidP="009112F1">
            <w:pPr>
              <w:pStyle w:val="32"/>
              <w:framePr w:w="14117" w:wrap="notBeside" w:vAnchor="text" w:hAnchor="page" w:x="24" w:y="897"/>
              <w:shd w:val="clear" w:color="auto" w:fill="auto"/>
              <w:spacing w:before="0" w:after="0" w:line="210" w:lineRule="exact"/>
              <w:ind w:left="120" w:firstLine="0"/>
              <w:rPr>
                <w:sz w:val="21"/>
                <w:szCs w:val="21"/>
              </w:rPr>
            </w:pPr>
            <w:r>
              <w:rPr>
                <w:rStyle w:val="105pt"/>
              </w:rPr>
              <w:t>М</w:t>
            </w:r>
            <w:r w:rsidRPr="000753DB">
              <w:rPr>
                <w:rStyle w:val="105pt"/>
              </w:rPr>
              <w:t>узыкальная литература</w:t>
            </w:r>
          </w:p>
        </w:tc>
        <w:tc>
          <w:tcPr>
            <w:tcW w:w="571" w:type="dxa"/>
            <w:tcBorders>
              <w:top w:val="single" w:sz="4" w:space="0" w:color="auto"/>
              <w:left w:val="single" w:sz="4" w:space="0" w:color="auto"/>
            </w:tcBorders>
            <w:shd w:val="clear" w:color="auto" w:fill="FFFFFF"/>
            <w:vAlign w:val="center"/>
          </w:tcPr>
          <w:p w:rsidR="009112F1" w:rsidRPr="000753DB" w:rsidRDefault="009112F1" w:rsidP="009112F1">
            <w:pPr>
              <w:framePr w:w="14117" w:wrap="notBeside" w:vAnchor="text" w:hAnchor="page" w:x="24" w:y="897"/>
              <w:jc w:val="center"/>
            </w:pPr>
            <w:r w:rsidRPr="000753DB">
              <w:t>-</w:t>
            </w:r>
          </w:p>
        </w:tc>
        <w:tc>
          <w:tcPr>
            <w:tcW w:w="543" w:type="dxa"/>
            <w:tcBorders>
              <w:top w:val="single" w:sz="4" w:space="0" w:color="auto"/>
              <w:left w:val="single" w:sz="4" w:space="0" w:color="auto"/>
            </w:tcBorders>
            <w:shd w:val="clear" w:color="auto" w:fill="FFFFFF"/>
            <w:vAlign w:val="center"/>
          </w:tcPr>
          <w:p w:rsidR="009112F1" w:rsidRDefault="009112F1" w:rsidP="009112F1">
            <w:pPr>
              <w:framePr w:w="14117" w:wrap="notBeside" w:vAnchor="text" w:hAnchor="page" w:x="24" w:y="897"/>
              <w:jc w:val="center"/>
            </w:pPr>
            <w:r w:rsidRPr="00634E1F">
              <w:t>-</w:t>
            </w:r>
          </w:p>
        </w:tc>
        <w:tc>
          <w:tcPr>
            <w:tcW w:w="573" w:type="dxa"/>
            <w:tcBorders>
              <w:top w:val="single" w:sz="4" w:space="0" w:color="auto"/>
              <w:left w:val="single" w:sz="4" w:space="0" w:color="auto"/>
            </w:tcBorders>
            <w:shd w:val="clear" w:color="auto" w:fill="FFFFFF"/>
            <w:vAlign w:val="center"/>
          </w:tcPr>
          <w:p w:rsidR="009112F1" w:rsidRPr="000753DB" w:rsidRDefault="009112F1" w:rsidP="009112F1">
            <w:pPr>
              <w:framePr w:w="14117" w:wrap="notBeside" w:vAnchor="text" w:hAnchor="page" w:x="24" w:y="897"/>
              <w:jc w:val="center"/>
              <w:rPr>
                <w:rFonts w:ascii="Times New Roman" w:hAnsi="Times New Roman" w:cs="Times New Roman"/>
                <w:sz w:val="21"/>
                <w:szCs w:val="21"/>
              </w:rPr>
            </w:pPr>
            <w:r w:rsidRPr="00634E1F">
              <w:t>-</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567"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1</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rPr>
                <w:sz w:val="10"/>
                <w:szCs w:val="10"/>
              </w:rPr>
            </w:pPr>
            <w:r>
              <w:rPr>
                <w:rStyle w:val="105pt"/>
                <w:rFonts w:eastAsia="Courier New"/>
              </w:rPr>
              <w:t>8,10,12,14</w:t>
            </w:r>
          </w:p>
        </w:tc>
      </w:tr>
      <w:tr w:rsidR="009112F1" w:rsidTr="009112F1">
        <w:trPr>
          <w:trHeight w:hRule="exact" w:val="927"/>
          <w:jc w:val="center"/>
        </w:trPr>
        <w:tc>
          <w:tcPr>
            <w:tcW w:w="516" w:type="dxa"/>
            <w:vMerge w:val="restart"/>
            <w:tcBorders>
              <w:top w:val="single" w:sz="4" w:space="0" w:color="auto"/>
              <w:left w:val="single" w:sz="4" w:space="0" w:color="auto"/>
            </w:tcBorders>
            <w:shd w:val="clear" w:color="auto" w:fill="FFFFFF"/>
            <w:vAlign w:val="center"/>
          </w:tcPr>
          <w:p w:rsidR="009112F1" w:rsidRDefault="009112F1" w:rsidP="009112F1">
            <w:pPr>
              <w:framePr w:w="14117" w:wrap="notBeside" w:vAnchor="text" w:hAnchor="page" w:x="24" w:y="897"/>
              <w:jc w:val="center"/>
              <w:rPr>
                <w:sz w:val="10"/>
                <w:szCs w:val="10"/>
              </w:rPr>
            </w:pPr>
          </w:p>
        </w:tc>
        <w:tc>
          <w:tcPr>
            <w:tcW w:w="1882"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20" w:firstLine="0"/>
            </w:pPr>
            <w:r>
              <w:rPr>
                <w:rStyle w:val="105pt0"/>
              </w:rPr>
              <w:t>Всего аудиторных часов в неделю:</w:t>
            </w:r>
          </w:p>
        </w:tc>
        <w:tc>
          <w:tcPr>
            <w:tcW w:w="571"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6</w:t>
            </w:r>
          </w:p>
        </w:tc>
        <w:tc>
          <w:tcPr>
            <w:tcW w:w="54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6</w:t>
            </w:r>
          </w:p>
        </w:tc>
        <w:tc>
          <w:tcPr>
            <w:tcW w:w="57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6</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6,5</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6,5</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6,5</w:t>
            </w:r>
          </w:p>
        </w:tc>
        <w:tc>
          <w:tcPr>
            <w:tcW w:w="567"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0"/>
              </w:rPr>
              <w:t>6,5</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rPr>
                <w:sz w:val="10"/>
                <w:szCs w:val="10"/>
              </w:rPr>
            </w:pPr>
          </w:p>
        </w:tc>
      </w:tr>
      <w:tr w:rsidR="009112F1" w:rsidTr="009112F1">
        <w:trPr>
          <w:trHeight w:hRule="exact" w:val="1022"/>
          <w:jc w:val="center"/>
        </w:trPr>
        <w:tc>
          <w:tcPr>
            <w:tcW w:w="516" w:type="dxa"/>
            <w:vMerge/>
            <w:tcBorders>
              <w:left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1882"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20" w:firstLine="0"/>
            </w:pPr>
            <w:r>
              <w:rPr>
                <w:rStyle w:val="105pt"/>
              </w:rPr>
              <w:t>Всего внеаудиторных часов в неделю:</w:t>
            </w:r>
          </w:p>
        </w:tc>
        <w:tc>
          <w:tcPr>
            <w:tcW w:w="571"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54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57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567"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3</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rPr>
                <w:sz w:val="10"/>
                <w:szCs w:val="10"/>
              </w:rPr>
            </w:pPr>
          </w:p>
        </w:tc>
      </w:tr>
      <w:tr w:rsidR="009112F1" w:rsidTr="009112F1">
        <w:trPr>
          <w:trHeight w:hRule="exact" w:val="1016"/>
          <w:jc w:val="center"/>
        </w:trPr>
        <w:tc>
          <w:tcPr>
            <w:tcW w:w="516" w:type="dxa"/>
            <w:vMerge/>
            <w:tcBorders>
              <w:left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1882"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59" w:lineRule="exact"/>
              <w:ind w:left="120" w:firstLine="0"/>
            </w:pPr>
            <w:r>
              <w:rPr>
                <w:rStyle w:val="105pt"/>
              </w:rPr>
              <w:t>Максимальная учебная нагрузка в неделю:</w:t>
            </w:r>
          </w:p>
        </w:tc>
        <w:tc>
          <w:tcPr>
            <w:tcW w:w="571"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9</w:t>
            </w:r>
          </w:p>
        </w:tc>
        <w:tc>
          <w:tcPr>
            <w:tcW w:w="54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9</w:t>
            </w:r>
          </w:p>
        </w:tc>
        <w:tc>
          <w:tcPr>
            <w:tcW w:w="573"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9</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9,5</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9,5</w:t>
            </w:r>
          </w:p>
        </w:tc>
        <w:tc>
          <w:tcPr>
            <w:tcW w:w="709"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9,5</w:t>
            </w:r>
          </w:p>
        </w:tc>
        <w:tc>
          <w:tcPr>
            <w:tcW w:w="567"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firstLine="0"/>
            </w:pPr>
            <w:r>
              <w:rPr>
                <w:rStyle w:val="105pt"/>
              </w:rPr>
              <w:t>9,5</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rPr>
                <w:sz w:val="10"/>
                <w:szCs w:val="10"/>
              </w:rPr>
            </w:pPr>
          </w:p>
        </w:tc>
      </w:tr>
      <w:tr w:rsidR="009112F1" w:rsidTr="009112F1">
        <w:trPr>
          <w:trHeight w:hRule="exact" w:val="909"/>
          <w:jc w:val="center"/>
        </w:trPr>
        <w:tc>
          <w:tcPr>
            <w:tcW w:w="516" w:type="dxa"/>
            <w:vMerge/>
            <w:tcBorders>
              <w:left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1882"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20" w:firstLine="0"/>
            </w:pPr>
            <w:r>
              <w:rPr>
                <w:rStyle w:val="105pt"/>
              </w:rPr>
              <w:t>Годовая аудиторная нагрузка:</w:t>
            </w:r>
          </w:p>
        </w:tc>
        <w:tc>
          <w:tcPr>
            <w:tcW w:w="571" w:type="dxa"/>
            <w:tcBorders>
              <w:top w:val="single" w:sz="4" w:space="0" w:color="auto"/>
              <w:left w:val="single" w:sz="4" w:space="0" w:color="auto"/>
            </w:tcBorders>
            <w:shd w:val="clear" w:color="auto" w:fill="FFFFFF"/>
            <w:vAlign w:val="center"/>
          </w:tcPr>
          <w:p w:rsidR="009112F1" w:rsidRPr="005508E9" w:rsidRDefault="009112F1" w:rsidP="009112F1">
            <w:pPr>
              <w:pStyle w:val="32"/>
              <w:framePr w:w="14117" w:wrap="notBeside" w:vAnchor="text" w:hAnchor="page" w:x="24" w:y="897"/>
              <w:shd w:val="clear" w:color="auto" w:fill="auto"/>
              <w:spacing w:before="0" w:after="0" w:line="210" w:lineRule="exact"/>
              <w:ind w:firstLine="0"/>
              <w:jc w:val="left"/>
              <w:rPr>
                <w:color w:val="FF0000"/>
              </w:rPr>
            </w:pPr>
            <w:r>
              <w:rPr>
                <w:rStyle w:val="105pt"/>
                <w:color w:val="auto"/>
              </w:rPr>
              <w:t xml:space="preserve">  </w:t>
            </w:r>
            <w:r w:rsidRPr="00AA2C1D">
              <w:rPr>
                <w:rStyle w:val="105pt"/>
                <w:color w:val="auto"/>
              </w:rPr>
              <w:t>192</w:t>
            </w:r>
          </w:p>
        </w:tc>
        <w:tc>
          <w:tcPr>
            <w:tcW w:w="543" w:type="dxa"/>
            <w:tcBorders>
              <w:top w:val="single" w:sz="4" w:space="0" w:color="auto"/>
              <w:left w:val="single" w:sz="4" w:space="0" w:color="auto"/>
            </w:tcBorders>
            <w:shd w:val="clear" w:color="auto" w:fill="FFFFFF"/>
            <w:vAlign w:val="center"/>
          </w:tcPr>
          <w:p w:rsidR="009112F1" w:rsidRPr="005508E9" w:rsidRDefault="009112F1" w:rsidP="009112F1">
            <w:pPr>
              <w:pStyle w:val="32"/>
              <w:framePr w:w="14117" w:wrap="notBeside" w:vAnchor="text" w:hAnchor="page" w:x="24" w:y="897"/>
              <w:shd w:val="clear" w:color="auto" w:fill="auto"/>
              <w:spacing w:before="0" w:after="0" w:line="210" w:lineRule="exact"/>
              <w:ind w:firstLine="0"/>
              <w:jc w:val="left"/>
              <w:rPr>
                <w:color w:val="FF0000"/>
              </w:rPr>
            </w:pPr>
            <w:r>
              <w:rPr>
                <w:rStyle w:val="105pt"/>
              </w:rPr>
              <w:t xml:space="preserve">  192</w:t>
            </w:r>
          </w:p>
        </w:tc>
        <w:tc>
          <w:tcPr>
            <w:tcW w:w="573" w:type="dxa"/>
            <w:tcBorders>
              <w:top w:val="single" w:sz="4" w:space="0" w:color="auto"/>
              <w:left w:val="single" w:sz="4" w:space="0" w:color="auto"/>
            </w:tcBorders>
            <w:shd w:val="clear" w:color="auto" w:fill="FFFFFF"/>
            <w:vAlign w:val="center"/>
          </w:tcPr>
          <w:p w:rsidR="009112F1" w:rsidRPr="005508E9" w:rsidRDefault="009112F1" w:rsidP="009112F1">
            <w:pPr>
              <w:pStyle w:val="32"/>
              <w:framePr w:w="14117" w:wrap="notBeside" w:vAnchor="text" w:hAnchor="page" w:x="24" w:y="897"/>
              <w:shd w:val="clear" w:color="auto" w:fill="auto"/>
              <w:spacing w:before="0" w:after="0" w:line="210" w:lineRule="exact"/>
              <w:ind w:firstLine="0"/>
              <w:rPr>
                <w:color w:val="FF0000"/>
              </w:rPr>
            </w:pPr>
            <w:r w:rsidRPr="00AA2C1D">
              <w:rPr>
                <w:rStyle w:val="105pt"/>
                <w:color w:val="auto"/>
              </w:rPr>
              <w:t>192</w:t>
            </w:r>
          </w:p>
        </w:tc>
        <w:tc>
          <w:tcPr>
            <w:tcW w:w="709" w:type="dxa"/>
            <w:tcBorders>
              <w:top w:val="single" w:sz="4" w:space="0" w:color="auto"/>
              <w:left w:val="single" w:sz="4" w:space="0" w:color="auto"/>
            </w:tcBorders>
            <w:shd w:val="clear" w:color="auto" w:fill="FFFFFF"/>
            <w:vAlign w:val="center"/>
          </w:tcPr>
          <w:p w:rsidR="009112F1" w:rsidRPr="00CD187B" w:rsidRDefault="009112F1" w:rsidP="009112F1">
            <w:pPr>
              <w:pStyle w:val="32"/>
              <w:framePr w:w="14117" w:wrap="notBeside" w:vAnchor="text" w:hAnchor="page" w:x="24" w:y="897"/>
              <w:shd w:val="clear" w:color="auto" w:fill="auto"/>
              <w:spacing w:before="0" w:after="0" w:line="210" w:lineRule="exact"/>
              <w:ind w:firstLine="0"/>
              <w:rPr>
                <w:color w:val="auto"/>
              </w:rPr>
            </w:pPr>
            <w:r w:rsidRPr="00CD187B">
              <w:rPr>
                <w:rStyle w:val="105pt"/>
                <w:color w:val="auto"/>
              </w:rPr>
              <w:t>214,5</w:t>
            </w:r>
          </w:p>
        </w:tc>
        <w:tc>
          <w:tcPr>
            <w:tcW w:w="709" w:type="dxa"/>
            <w:tcBorders>
              <w:top w:val="single" w:sz="4" w:space="0" w:color="auto"/>
              <w:left w:val="single" w:sz="4" w:space="0" w:color="auto"/>
            </w:tcBorders>
            <w:shd w:val="clear" w:color="auto" w:fill="FFFFFF"/>
            <w:vAlign w:val="center"/>
          </w:tcPr>
          <w:p w:rsidR="009112F1" w:rsidRPr="00CD187B" w:rsidRDefault="009112F1" w:rsidP="009112F1">
            <w:pPr>
              <w:pStyle w:val="32"/>
              <w:framePr w:w="14117" w:wrap="notBeside" w:vAnchor="text" w:hAnchor="page" w:x="24" w:y="897"/>
              <w:shd w:val="clear" w:color="auto" w:fill="auto"/>
              <w:spacing w:before="0" w:after="0" w:line="210" w:lineRule="exact"/>
              <w:ind w:firstLine="0"/>
              <w:rPr>
                <w:color w:val="auto"/>
              </w:rPr>
            </w:pPr>
            <w:r w:rsidRPr="00CD187B">
              <w:rPr>
                <w:rStyle w:val="105pt"/>
                <w:color w:val="auto"/>
              </w:rPr>
              <w:t>214,5</w:t>
            </w:r>
          </w:p>
        </w:tc>
        <w:tc>
          <w:tcPr>
            <w:tcW w:w="709" w:type="dxa"/>
            <w:tcBorders>
              <w:top w:val="single" w:sz="4" w:space="0" w:color="auto"/>
              <w:left w:val="single" w:sz="4" w:space="0" w:color="auto"/>
            </w:tcBorders>
            <w:shd w:val="clear" w:color="auto" w:fill="FFFFFF"/>
            <w:vAlign w:val="center"/>
          </w:tcPr>
          <w:p w:rsidR="009112F1" w:rsidRPr="00CD187B" w:rsidRDefault="009112F1" w:rsidP="009112F1">
            <w:pPr>
              <w:pStyle w:val="32"/>
              <w:framePr w:w="14117" w:wrap="notBeside" w:vAnchor="text" w:hAnchor="page" w:x="24" w:y="897"/>
              <w:shd w:val="clear" w:color="auto" w:fill="auto"/>
              <w:spacing w:before="0" w:after="0" w:line="210" w:lineRule="exact"/>
              <w:ind w:firstLine="0"/>
              <w:rPr>
                <w:color w:val="auto"/>
              </w:rPr>
            </w:pPr>
            <w:r w:rsidRPr="00CD187B">
              <w:rPr>
                <w:rStyle w:val="105pt"/>
                <w:color w:val="auto"/>
              </w:rPr>
              <w:t>214,5</w:t>
            </w:r>
          </w:p>
        </w:tc>
        <w:tc>
          <w:tcPr>
            <w:tcW w:w="567" w:type="dxa"/>
            <w:tcBorders>
              <w:top w:val="single" w:sz="4" w:space="0" w:color="auto"/>
              <w:left w:val="single" w:sz="4" w:space="0" w:color="auto"/>
            </w:tcBorders>
            <w:shd w:val="clear" w:color="auto" w:fill="FFFFFF"/>
            <w:vAlign w:val="center"/>
          </w:tcPr>
          <w:p w:rsidR="009112F1" w:rsidRPr="00CD187B" w:rsidRDefault="009112F1" w:rsidP="009112F1">
            <w:pPr>
              <w:pStyle w:val="32"/>
              <w:framePr w:w="14117" w:wrap="notBeside" w:vAnchor="text" w:hAnchor="page" w:x="24" w:y="897"/>
              <w:shd w:val="clear" w:color="auto" w:fill="auto"/>
              <w:spacing w:before="0" w:after="0" w:line="210" w:lineRule="exact"/>
              <w:ind w:firstLine="0"/>
              <w:rPr>
                <w:color w:val="auto"/>
              </w:rPr>
            </w:pPr>
            <w:r w:rsidRPr="00CD187B">
              <w:rPr>
                <w:rStyle w:val="105pt"/>
                <w:color w:val="auto"/>
              </w:rPr>
              <w:t>214,5</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rPr>
                <w:sz w:val="10"/>
                <w:szCs w:val="10"/>
              </w:rPr>
            </w:pPr>
          </w:p>
        </w:tc>
      </w:tr>
      <w:tr w:rsidR="009112F1" w:rsidTr="009112F1">
        <w:trPr>
          <w:trHeight w:hRule="exact" w:val="755"/>
          <w:jc w:val="center"/>
        </w:trPr>
        <w:tc>
          <w:tcPr>
            <w:tcW w:w="516" w:type="dxa"/>
            <w:vMerge/>
            <w:tcBorders>
              <w:left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1882" w:type="dxa"/>
            <w:tcBorders>
              <w:top w:val="single" w:sz="4" w:space="0" w:color="auto"/>
              <w:left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20" w:firstLine="0"/>
            </w:pPr>
            <w:r>
              <w:rPr>
                <w:rStyle w:val="105pt"/>
              </w:rPr>
              <w:t>Годовая внеаудиторная нагрузка:</w:t>
            </w:r>
          </w:p>
        </w:tc>
        <w:tc>
          <w:tcPr>
            <w:tcW w:w="571" w:type="dxa"/>
            <w:tcBorders>
              <w:top w:val="single" w:sz="4" w:space="0" w:color="auto"/>
              <w:left w:val="single" w:sz="4" w:space="0" w:color="auto"/>
            </w:tcBorders>
            <w:shd w:val="clear" w:color="auto" w:fill="FFFFFF"/>
            <w:vAlign w:val="center"/>
          </w:tcPr>
          <w:p w:rsidR="009112F1" w:rsidRPr="00AA2C1D" w:rsidRDefault="009112F1" w:rsidP="009112F1">
            <w:pPr>
              <w:pStyle w:val="32"/>
              <w:framePr w:w="14117" w:wrap="notBeside" w:vAnchor="text" w:hAnchor="page" w:x="24" w:y="897"/>
              <w:shd w:val="clear" w:color="auto" w:fill="auto"/>
              <w:spacing w:before="0" w:after="0" w:line="210" w:lineRule="exact"/>
              <w:ind w:firstLine="0"/>
              <w:rPr>
                <w:color w:val="auto"/>
              </w:rPr>
            </w:pPr>
            <w:r w:rsidRPr="00AA2C1D">
              <w:rPr>
                <w:rStyle w:val="105pt"/>
                <w:color w:val="auto"/>
              </w:rPr>
              <w:t>96</w:t>
            </w:r>
          </w:p>
        </w:tc>
        <w:tc>
          <w:tcPr>
            <w:tcW w:w="543" w:type="dxa"/>
            <w:tcBorders>
              <w:top w:val="single" w:sz="4" w:space="0" w:color="auto"/>
              <w:left w:val="single" w:sz="4" w:space="0" w:color="auto"/>
            </w:tcBorders>
            <w:shd w:val="clear" w:color="auto" w:fill="FFFFFF"/>
            <w:vAlign w:val="center"/>
          </w:tcPr>
          <w:p w:rsidR="009112F1" w:rsidRPr="00AA2C1D" w:rsidRDefault="009112F1" w:rsidP="009112F1">
            <w:pPr>
              <w:pStyle w:val="32"/>
              <w:framePr w:w="14117" w:wrap="notBeside" w:vAnchor="text" w:hAnchor="page" w:x="24" w:y="897"/>
              <w:shd w:val="clear" w:color="auto" w:fill="auto"/>
              <w:spacing w:before="0" w:after="0" w:line="210" w:lineRule="exact"/>
              <w:ind w:firstLine="0"/>
              <w:rPr>
                <w:color w:val="auto"/>
              </w:rPr>
            </w:pPr>
            <w:r w:rsidRPr="00AA2C1D">
              <w:rPr>
                <w:rStyle w:val="105pt"/>
                <w:color w:val="auto"/>
              </w:rPr>
              <w:t>99</w:t>
            </w:r>
          </w:p>
        </w:tc>
        <w:tc>
          <w:tcPr>
            <w:tcW w:w="573" w:type="dxa"/>
            <w:tcBorders>
              <w:top w:val="single" w:sz="4" w:space="0" w:color="auto"/>
              <w:left w:val="single" w:sz="4" w:space="0" w:color="auto"/>
            </w:tcBorders>
            <w:shd w:val="clear" w:color="auto" w:fill="FFFFFF"/>
            <w:vAlign w:val="center"/>
          </w:tcPr>
          <w:p w:rsidR="009112F1" w:rsidRPr="00AA2C1D" w:rsidRDefault="009112F1" w:rsidP="009112F1">
            <w:pPr>
              <w:pStyle w:val="32"/>
              <w:framePr w:w="14117" w:wrap="notBeside" w:vAnchor="text" w:hAnchor="page" w:x="24" w:y="897"/>
              <w:shd w:val="clear" w:color="auto" w:fill="auto"/>
              <w:spacing w:before="0" w:after="0" w:line="210" w:lineRule="exact"/>
              <w:ind w:firstLine="0"/>
              <w:rPr>
                <w:color w:val="auto"/>
              </w:rPr>
            </w:pPr>
            <w:r w:rsidRPr="00AA2C1D">
              <w:rPr>
                <w:rStyle w:val="105pt"/>
                <w:color w:val="auto"/>
              </w:rPr>
              <w:t>99</w:t>
            </w:r>
          </w:p>
        </w:tc>
        <w:tc>
          <w:tcPr>
            <w:tcW w:w="709" w:type="dxa"/>
            <w:tcBorders>
              <w:top w:val="single" w:sz="4" w:space="0" w:color="auto"/>
              <w:left w:val="single" w:sz="4" w:space="0" w:color="auto"/>
            </w:tcBorders>
            <w:shd w:val="clear" w:color="auto" w:fill="FFFFFF"/>
            <w:vAlign w:val="center"/>
          </w:tcPr>
          <w:p w:rsidR="009112F1" w:rsidRPr="00AA2C1D" w:rsidRDefault="009112F1" w:rsidP="009112F1">
            <w:pPr>
              <w:pStyle w:val="32"/>
              <w:framePr w:w="14117" w:wrap="notBeside" w:vAnchor="text" w:hAnchor="page" w:x="24" w:y="897"/>
              <w:shd w:val="clear" w:color="auto" w:fill="auto"/>
              <w:spacing w:before="0" w:after="0" w:line="210" w:lineRule="exact"/>
              <w:ind w:firstLine="0"/>
              <w:rPr>
                <w:color w:val="auto"/>
              </w:rPr>
            </w:pPr>
            <w:r w:rsidRPr="00AA2C1D">
              <w:rPr>
                <w:rStyle w:val="105pt"/>
                <w:color w:val="auto"/>
              </w:rPr>
              <w:t>99</w:t>
            </w:r>
          </w:p>
        </w:tc>
        <w:tc>
          <w:tcPr>
            <w:tcW w:w="709" w:type="dxa"/>
            <w:tcBorders>
              <w:top w:val="single" w:sz="4" w:space="0" w:color="auto"/>
              <w:left w:val="single" w:sz="4" w:space="0" w:color="auto"/>
            </w:tcBorders>
            <w:shd w:val="clear" w:color="auto" w:fill="FFFFFF"/>
            <w:vAlign w:val="center"/>
          </w:tcPr>
          <w:p w:rsidR="009112F1" w:rsidRPr="00AA2C1D" w:rsidRDefault="009112F1" w:rsidP="009112F1">
            <w:pPr>
              <w:pStyle w:val="32"/>
              <w:framePr w:w="14117" w:wrap="notBeside" w:vAnchor="text" w:hAnchor="page" w:x="24" w:y="897"/>
              <w:shd w:val="clear" w:color="auto" w:fill="auto"/>
              <w:spacing w:before="0" w:after="0" w:line="210" w:lineRule="exact"/>
              <w:ind w:firstLine="0"/>
              <w:rPr>
                <w:color w:val="auto"/>
              </w:rPr>
            </w:pPr>
            <w:r w:rsidRPr="00AA2C1D">
              <w:rPr>
                <w:rStyle w:val="105pt"/>
                <w:color w:val="auto"/>
              </w:rPr>
              <w:t>99</w:t>
            </w:r>
          </w:p>
        </w:tc>
        <w:tc>
          <w:tcPr>
            <w:tcW w:w="709" w:type="dxa"/>
            <w:tcBorders>
              <w:top w:val="single" w:sz="4" w:space="0" w:color="auto"/>
              <w:left w:val="single" w:sz="4" w:space="0" w:color="auto"/>
            </w:tcBorders>
            <w:shd w:val="clear" w:color="auto" w:fill="FFFFFF"/>
            <w:vAlign w:val="center"/>
          </w:tcPr>
          <w:p w:rsidR="009112F1" w:rsidRPr="00AA2C1D" w:rsidRDefault="009112F1" w:rsidP="009112F1">
            <w:pPr>
              <w:pStyle w:val="32"/>
              <w:framePr w:w="14117" w:wrap="notBeside" w:vAnchor="text" w:hAnchor="page" w:x="24" w:y="897"/>
              <w:shd w:val="clear" w:color="auto" w:fill="auto"/>
              <w:spacing w:before="0" w:after="0" w:line="210" w:lineRule="exact"/>
              <w:ind w:firstLine="0"/>
              <w:rPr>
                <w:color w:val="auto"/>
              </w:rPr>
            </w:pPr>
            <w:r w:rsidRPr="00AA2C1D">
              <w:rPr>
                <w:rStyle w:val="105pt"/>
                <w:color w:val="auto"/>
              </w:rPr>
              <w:t>99</w:t>
            </w:r>
          </w:p>
        </w:tc>
        <w:tc>
          <w:tcPr>
            <w:tcW w:w="567" w:type="dxa"/>
            <w:tcBorders>
              <w:top w:val="single" w:sz="4" w:space="0" w:color="auto"/>
              <w:left w:val="single" w:sz="4" w:space="0" w:color="auto"/>
            </w:tcBorders>
            <w:shd w:val="clear" w:color="auto" w:fill="FFFFFF"/>
            <w:vAlign w:val="center"/>
          </w:tcPr>
          <w:p w:rsidR="009112F1" w:rsidRPr="00AA2C1D" w:rsidRDefault="009112F1" w:rsidP="009112F1">
            <w:pPr>
              <w:pStyle w:val="32"/>
              <w:framePr w:w="14117" w:wrap="notBeside" w:vAnchor="text" w:hAnchor="page" w:x="24" w:y="897"/>
              <w:shd w:val="clear" w:color="auto" w:fill="auto"/>
              <w:spacing w:before="0" w:after="0" w:line="210" w:lineRule="exact"/>
              <w:ind w:firstLine="0"/>
              <w:rPr>
                <w:color w:val="auto"/>
              </w:rPr>
            </w:pPr>
            <w:r w:rsidRPr="00AA2C1D">
              <w:rPr>
                <w:rStyle w:val="105pt"/>
                <w:color w:val="auto"/>
              </w:rPr>
              <w:t>99</w:t>
            </w:r>
          </w:p>
        </w:tc>
        <w:tc>
          <w:tcPr>
            <w:tcW w:w="1899" w:type="dxa"/>
            <w:tcBorders>
              <w:top w:val="single" w:sz="4" w:space="0" w:color="auto"/>
              <w:left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rPr>
                <w:sz w:val="10"/>
                <w:szCs w:val="10"/>
              </w:rPr>
            </w:pPr>
          </w:p>
        </w:tc>
      </w:tr>
      <w:tr w:rsidR="009112F1" w:rsidTr="009112F1">
        <w:trPr>
          <w:trHeight w:hRule="exact" w:val="925"/>
          <w:jc w:val="center"/>
        </w:trPr>
        <w:tc>
          <w:tcPr>
            <w:tcW w:w="516" w:type="dxa"/>
            <w:vMerge/>
            <w:tcBorders>
              <w:left w:val="single" w:sz="4" w:space="0" w:color="auto"/>
              <w:bottom w:val="single" w:sz="4" w:space="0" w:color="auto"/>
            </w:tcBorders>
            <w:shd w:val="clear" w:color="auto" w:fill="FFFFFF"/>
            <w:vAlign w:val="center"/>
          </w:tcPr>
          <w:p w:rsidR="009112F1" w:rsidRDefault="009112F1" w:rsidP="009112F1">
            <w:pPr>
              <w:framePr w:w="14117" w:wrap="notBeside" w:vAnchor="text" w:hAnchor="page" w:x="24" w:y="897"/>
              <w:jc w:val="center"/>
            </w:pPr>
          </w:p>
        </w:tc>
        <w:tc>
          <w:tcPr>
            <w:tcW w:w="1882" w:type="dxa"/>
            <w:tcBorders>
              <w:top w:val="single" w:sz="4" w:space="0" w:color="auto"/>
              <w:left w:val="single" w:sz="4" w:space="0" w:color="auto"/>
              <w:bottom w:val="single" w:sz="4" w:space="0" w:color="auto"/>
            </w:tcBorders>
            <w:shd w:val="clear" w:color="auto" w:fill="FFFFFF"/>
            <w:vAlign w:val="center"/>
          </w:tcPr>
          <w:p w:rsidR="009112F1" w:rsidRDefault="009112F1" w:rsidP="009112F1">
            <w:pPr>
              <w:pStyle w:val="32"/>
              <w:framePr w:w="14117" w:wrap="notBeside" w:vAnchor="text" w:hAnchor="page" w:x="24" w:y="897"/>
              <w:shd w:val="clear" w:color="auto" w:fill="auto"/>
              <w:spacing w:before="0" w:after="0" w:line="210" w:lineRule="exact"/>
              <w:ind w:left="120" w:firstLine="0"/>
            </w:pPr>
            <w:r>
              <w:rPr>
                <w:rStyle w:val="105pt"/>
              </w:rPr>
              <w:t>Максимальная годовая нагрузка:</w:t>
            </w:r>
          </w:p>
        </w:tc>
        <w:tc>
          <w:tcPr>
            <w:tcW w:w="571" w:type="dxa"/>
            <w:tcBorders>
              <w:top w:val="single" w:sz="4" w:space="0" w:color="auto"/>
              <w:left w:val="single" w:sz="4" w:space="0" w:color="auto"/>
              <w:bottom w:val="single" w:sz="4" w:space="0" w:color="auto"/>
            </w:tcBorders>
            <w:shd w:val="clear" w:color="auto" w:fill="FFFFFF"/>
            <w:vAlign w:val="center"/>
          </w:tcPr>
          <w:p w:rsidR="009112F1" w:rsidRPr="005508E9" w:rsidRDefault="009112F1" w:rsidP="009112F1">
            <w:pPr>
              <w:pStyle w:val="32"/>
              <w:framePr w:w="14117" w:wrap="notBeside" w:vAnchor="text" w:hAnchor="page" w:x="24" w:y="897"/>
              <w:shd w:val="clear" w:color="auto" w:fill="auto"/>
              <w:spacing w:before="0" w:after="0" w:line="210" w:lineRule="exact"/>
              <w:ind w:firstLine="0"/>
              <w:jc w:val="left"/>
              <w:rPr>
                <w:color w:val="FF0000"/>
              </w:rPr>
            </w:pPr>
            <w:r>
              <w:rPr>
                <w:rStyle w:val="105pt"/>
                <w:color w:val="FF0000"/>
              </w:rPr>
              <w:t xml:space="preserve">  </w:t>
            </w:r>
            <w:r w:rsidRPr="00CD187B">
              <w:rPr>
                <w:rStyle w:val="105pt"/>
                <w:color w:val="auto"/>
              </w:rPr>
              <w:t>288</w:t>
            </w:r>
          </w:p>
        </w:tc>
        <w:tc>
          <w:tcPr>
            <w:tcW w:w="543" w:type="dxa"/>
            <w:tcBorders>
              <w:top w:val="single" w:sz="4" w:space="0" w:color="auto"/>
              <w:left w:val="single" w:sz="4" w:space="0" w:color="auto"/>
              <w:bottom w:val="single" w:sz="4" w:space="0" w:color="auto"/>
            </w:tcBorders>
            <w:shd w:val="clear" w:color="auto" w:fill="FFFFFF"/>
            <w:vAlign w:val="center"/>
          </w:tcPr>
          <w:p w:rsidR="009112F1" w:rsidRPr="005508E9" w:rsidRDefault="009112F1" w:rsidP="009112F1">
            <w:pPr>
              <w:pStyle w:val="32"/>
              <w:framePr w:w="14117" w:wrap="notBeside" w:vAnchor="text" w:hAnchor="page" w:x="24" w:y="897"/>
              <w:shd w:val="clear" w:color="auto" w:fill="auto"/>
              <w:spacing w:before="0" w:after="0" w:line="210" w:lineRule="exact"/>
              <w:ind w:firstLine="0"/>
              <w:rPr>
                <w:color w:val="FF0000"/>
              </w:rPr>
            </w:pPr>
            <w:r w:rsidRPr="00CD187B">
              <w:rPr>
                <w:rStyle w:val="105pt"/>
                <w:color w:val="auto"/>
              </w:rPr>
              <w:t>291</w:t>
            </w:r>
          </w:p>
        </w:tc>
        <w:tc>
          <w:tcPr>
            <w:tcW w:w="573" w:type="dxa"/>
            <w:tcBorders>
              <w:top w:val="single" w:sz="4" w:space="0" w:color="auto"/>
              <w:left w:val="single" w:sz="4" w:space="0" w:color="auto"/>
              <w:bottom w:val="single" w:sz="4" w:space="0" w:color="auto"/>
            </w:tcBorders>
            <w:shd w:val="clear" w:color="auto" w:fill="FFFFFF"/>
            <w:vAlign w:val="center"/>
          </w:tcPr>
          <w:p w:rsidR="009112F1" w:rsidRPr="005508E9" w:rsidRDefault="009112F1" w:rsidP="009112F1">
            <w:pPr>
              <w:pStyle w:val="32"/>
              <w:framePr w:w="14117" w:wrap="notBeside" w:vAnchor="text" w:hAnchor="page" w:x="24" w:y="897"/>
              <w:shd w:val="clear" w:color="auto" w:fill="auto"/>
              <w:spacing w:before="0" w:after="0" w:line="210" w:lineRule="exact"/>
              <w:ind w:firstLine="0"/>
              <w:rPr>
                <w:color w:val="FF0000"/>
              </w:rPr>
            </w:pPr>
            <w:r w:rsidRPr="00CD187B">
              <w:rPr>
                <w:rStyle w:val="105pt"/>
                <w:color w:val="auto"/>
              </w:rPr>
              <w:t>291</w:t>
            </w:r>
          </w:p>
        </w:tc>
        <w:tc>
          <w:tcPr>
            <w:tcW w:w="709" w:type="dxa"/>
            <w:tcBorders>
              <w:top w:val="single" w:sz="4" w:space="0" w:color="auto"/>
              <w:left w:val="single" w:sz="4" w:space="0" w:color="auto"/>
              <w:bottom w:val="single" w:sz="4" w:space="0" w:color="auto"/>
            </w:tcBorders>
            <w:shd w:val="clear" w:color="auto" w:fill="FFFFFF"/>
            <w:vAlign w:val="center"/>
          </w:tcPr>
          <w:p w:rsidR="009112F1" w:rsidRPr="00CD187B" w:rsidRDefault="009112F1" w:rsidP="009112F1">
            <w:pPr>
              <w:pStyle w:val="32"/>
              <w:framePr w:w="14117" w:wrap="notBeside" w:vAnchor="text" w:hAnchor="page" w:x="24" w:y="897"/>
              <w:shd w:val="clear" w:color="auto" w:fill="auto"/>
              <w:spacing w:before="0" w:after="0" w:line="210" w:lineRule="exact"/>
              <w:ind w:firstLine="0"/>
              <w:rPr>
                <w:color w:val="auto"/>
              </w:rPr>
            </w:pPr>
            <w:r w:rsidRPr="00CD187B">
              <w:rPr>
                <w:rStyle w:val="105pt"/>
                <w:color w:val="auto"/>
              </w:rPr>
              <w:t>313,5</w:t>
            </w:r>
          </w:p>
        </w:tc>
        <w:tc>
          <w:tcPr>
            <w:tcW w:w="709" w:type="dxa"/>
            <w:tcBorders>
              <w:top w:val="single" w:sz="4" w:space="0" w:color="auto"/>
              <w:left w:val="single" w:sz="4" w:space="0" w:color="auto"/>
              <w:bottom w:val="single" w:sz="4" w:space="0" w:color="auto"/>
            </w:tcBorders>
            <w:shd w:val="clear" w:color="auto" w:fill="FFFFFF"/>
            <w:vAlign w:val="center"/>
          </w:tcPr>
          <w:p w:rsidR="009112F1" w:rsidRPr="00CD187B" w:rsidRDefault="009112F1" w:rsidP="009112F1">
            <w:pPr>
              <w:pStyle w:val="32"/>
              <w:framePr w:w="14117" w:wrap="notBeside" w:vAnchor="text" w:hAnchor="page" w:x="24" w:y="897"/>
              <w:shd w:val="clear" w:color="auto" w:fill="auto"/>
              <w:spacing w:before="0" w:after="0" w:line="210" w:lineRule="exact"/>
              <w:ind w:firstLine="0"/>
              <w:rPr>
                <w:color w:val="auto"/>
              </w:rPr>
            </w:pPr>
            <w:r w:rsidRPr="00CD187B">
              <w:rPr>
                <w:rStyle w:val="105pt"/>
                <w:color w:val="auto"/>
              </w:rPr>
              <w:t>313,5</w:t>
            </w:r>
          </w:p>
        </w:tc>
        <w:tc>
          <w:tcPr>
            <w:tcW w:w="709" w:type="dxa"/>
            <w:tcBorders>
              <w:top w:val="single" w:sz="4" w:space="0" w:color="auto"/>
              <w:left w:val="single" w:sz="4" w:space="0" w:color="auto"/>
              <w:bottom w:val="single" w:sz="4" w:space="0" w:color="auto"/>
            </w:tcBorders>
            <w:shd w:val="clear" w:color="auto" w:fill="FFFFFF"/>
            <w:vAlign w:val="center"/>
          </w:tcPr>
          <w:p w:rsidR="009112F1" w:rsidRPr="00CD187B" w:rsidRDefault="009112F1" w:rsidP="009112F1">
            <w:pPr>
              <w:pStyle w:val="32"/>
              <w:framePr w:w="14117" w:wrap="notBeside" w:vAnchor="text" w:hAnchor="page" w:x="24" w:y="897"/>
              <w:shd w:val="clear" w:color="auto" w:fill="auto"/>
              <w:spacing w:before="0" w:after="0" w:line="210" w:lineRule="exact"/>
              <w:ind w:firstLine="0"/>
              <w:rPr>
                <w:color w:val="auto"/>
              </w:rPr>
            </w:pPr>
            <w:r w:rsidRPr="00CD187B">
              <w:rPr>
                <w:rStyle w:val="105pt"/>
                <w:color w:val="auto"/>
              </w:rPr>
              <w:t>313,5</w:t>
            </w:r>
          </w:p>
        </w:tc>
        <w:tc>
          <w:tcPr>
            <w:tcW w:w="567" w:type="dxa"/>
            <w:tcBorders>
              <w:top w:val="single" w:sz="4" w:space="0" w:color="auto"/>
              <w:left w:val="single" w:sz="4" w:space="0" w:color="auto"/>
              <w:bottom w:val="single" w:sz="4" w:space="0" w:color="auto"/>
            </w:tcBorders>
            <w:shd w:val="clear" w:color="auto" w:fill="FFFFFF"/>
            <w:vAlign w:val="center"/>
          </w:tcPr>
          <w:p w:rsidR="009112F1" w:rsidRPr="00CD187B" w:rsidRDefault="009112F1" w:rsidP="009112F1">
            <w:pPr>
              <w:pStyle w:val="32"/>
              <w:framePr w:w="14117" w:wrap="notBeside" w:vAnchor="text" w:hAnchor="page" w:x="24" w:y="897"/>
              <w:shd w:val="clear" w:color="auto" w:fill="auto"/>
              <w:spacing w:before="0" w:after="0" w:line="210" w:lineRule="exact"/>
              <w:ind w:firstLine="0"/>
              <w:rPr>
                <w:color w:val="auto"/>
              </w:rPr>
            </w:pPr>
            <w:r w:rsidRPr="00CD187B">
              <w:rPr>
                <w:rStyle w:val="105pt"/>
                <w:color w:val="auto"/>
              </w:rPr>
              <w:t>313,5</w:t>
            </w:r>
          </w:p>
        </w:tc>
        <w:tc>
          <w:tcPr>
            <w:tcW w:w="1899" w:type="dxa"/>
            <w:tcBorders>
              <w:top w:val="single" w:sz="4" w:space="0" w:color="auto"/>
              <w:left w:val="single" w:sz="4" w:space="0" w:color="auto"/>
              <w:bottom w:val="single" w:sz="4" w:space="0" w:color="auto"/>
              <w:right w:val="single" w:sz="4" w:space="0" w:color="auto"/>
            </w:tcBorders>
            <w:shd w:val="clear" w:color="auto" w:fill="FFFFFF"/>
            <w:vAlign w:val="center"/>
          </w:tcPr>
          <w:p w:rsidR="009112F1" w:rsidRDefault="009112F1" w:rsidP="009112F1">
            <w:pPr>
              <w:framePr w:w="14117" w:wrap="notBeside" w:vAnchor="text" w:hAnchor="page" w:x="24" w:y="897"/>
              <w:jc w:val="center"/>
              <w:rPr>
                <w:sz w:val="10"/>
                <w:szCs w:val="10"/>
              </w:rPr>
            </w:pPr>
          </w:p>
        </w:tc>
      </w:tr>
    </w:tbl>
    <w:p w:rsidR="005B0EF1" w:rsidRDefault="005B0EF1" w:rsidP="0076416B">
      <w:pPr>
        <w:pStyle w:val="23"/>
        <w:keepNext/>
        <w:keepLines/>
        <w:shd w:val="clear" w:color="auto" w:fill="auto"/>
        <w:tabs>
          <w:tab w:val="left" w:pos="806"/>
        </w:tabs>
        <w:spacing w:after="207" w:line="270" w:lineRule="exact"/>
        <w:ind w:firstLine="0"/>
        <w:jc w:val="both"/>
      </w:pPr>
    </w:p>
    <w:p w:rsidR="00722BF9" w:rsidRDefault="004C1544" w:rsidP="0076416B">
      <w:pPr>
        <w:pStyle w:val="23"/>
        <w:keepNext/>
        <w:keepLines/>
        <w:shd w:val="clear" w:color="auto" w:fill="auto"/>
        <w:tabs>
          <w:tab w:val="left" w:pos="806"/>
        </w:tabs>
        <w:spacing w:after="207" w:line="270" w:lineRule="exact"/>
        <w:ind w:firstLine="0"/>
        <w:jc w:val="both"/>
      </w:pPr>
      <w:r>
        <w:rPr>
          <w:lang w:val="en-US"/>
        </w:rPr>
        <w:t>V</w:t>
      </w:r>
      <w:r>
        <w:t xml:space="preserve">.   </w:t>
      </w:r>
      <w:r w:rsidR="00B92364">
        <w:t>Оценка качества реализации общеобразовательной программы</w:t>
      </w:r>
      <w:bookmarkEnd w:id="3"/>
    </w:p>
    <w:p w:rsidR="00722BF9" w:rsidRDefault="00B92364">
      <w:pPr>
        <w:pStyle w:val="32"/>
        <w:shd w:val="clear" w:color="auto" w:fill="auto"/>
        <w:spacing w:before="0" w:after="0"/>
        <w:ind w:left="20" w:right="20" w:firstLine="700"/>
        <w:jc w:val="both"/>
      </w:pPr>
      <w:r>
        <w:t xml:space="preserve">Оценка качества реализации программы "Хоровое пение" в ГБУДО г. </w:t>
      </w:r>
      <w:r w:rsidR="007408B5">
        <w:t>Москвы "ДМШ им. Р.М. Глиэра</w:t>
      </w:r>
      <w:r>
        <w:t>" включает в себя теку</w:t>
      </w:r>
      <w:r w:rsidRPr="007408B5">
        <w:rPr>
          <w:rStyle w:val="1"/>
          <w:u w:val="none"/>
        </w:rPr>
        <w:t>щи</w:t>
      </w:r>
      <w:r w:rsidRPr="007408B5">
        <w:t>й</w:t>
      </w:r>
      <w:r>
        <w:t xml:space="preserve"> контроль успеваемости, промежуточную и итоговую аттестацию обучающихся.</w:t>
      </w:r>
    </w:p>
    <w:p w:rsidR="00722BF9" w:rsidRDefault="00B92364">
      <w:pPr>
        <w:pStyle w:val="32"/>
        <w:shd w:val="clear" w:color="auto" w:fill="auto"/>
        <w:spacing w:before="0" w:after="0"/>
        <w:ind w:left="20" w:right="20" w:firstLine="700"/>
        <w:jc w:val="both"/>
      </w:pPr>
      <w:r>
        <w:t xml:space="preserve">Содержание промежуточной аттестации и условия ее проведения </w:t>
      </w:r>
      <w:r>
        <w:lastRenderedPageBreak/>
        <w:t xml:space="preserve">разрабатываются ГБУДО г. Москвы </w:t>
      </w:r>
      <w:r w:rsidR="007408B5">
        <w:t xml:space="preserve">"ДМШ им. Р.М. Глиэра" </w:t>
      </w:r>
      <w:r>
        <w:t>самостоятельно.</w:t>
      </w:r>
    </w:p>
    <w:p w:rsidR="00722BF9" w:rsidRDefault="00B92364">
      <w:pPr>
        <w:pStyle w:val="32"/>
        <w:shd w:val="clear" w:color="auto" w:fill="auto"/>
        <w:spacing w:before="0" w:after="0"/>
        <w:ind w:left="20" w:right="20" w:firstLine="700"/>
        <w:jc w:val="both"/>
      </w:pPr>
      <w:r>
        <w:t>Текущий контроль успеваемости обучающихся проводится в счет аудиторного времени, предусмотренного на учебный предмет. 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В них учитываются: отношение ребенка к занятиям, его старания и прилежность; качество выполнения предложенных заданий; инициативность и проявление самостоятельности как на уроке, так и во время домашней работы; темпы продвижения. На основании результатов текущего контроля выводятся четверные оценки. В качестве видов текущего контроля успеваемости используются концерты, прослушивания, контрольные работы, технические зачеты, устные опросы, письменные работы, тестирование, а также контрольный урок, который проводится преподавателем, ведущим предмет без присутствия комиссии.</w:t>
      </w:r>
    </w:p>
    <w:p w:rsidR="00722BF9" w:rsidRDefault="00B92364">
      <w:pPr>
        <w:pStyle w:val="32"/>
        <w:shd w:val="clear" w:color="auto" w:fill="auto"/>
        <w:spacing w:before="0" w:after="0"/>
        <w:ind w:left="20" w:right="20" w:firstLine="700"/>
        <w:jc w:val="both"/>
      </w:pPr>
      <w:r>
        <w:t xml:space="preserve">На каждую промежуточную (экзаменационную) аттестацию составляется утверждаемое директором ГБУДО г. Москвы </w:t>
      </w:r>
      <w:r w:rsidR="007D2D03">
        <w:t>"ДМШ им. Р.М.Глиэра</w:t>
      </w:r>
      <w:r w:rsidR="007408B5">
        <w:t xml:space="preserve">" </w:t>
      </w:r>
      <w:r>
        <w:t>расписание зачётов, которое доводится до сведения обучающихся и педагогических работников не менее чем за две недели до начала проведения промежуточной аттестации. К итоговой аттестации допускаются обучающиеся, полностью выполнившие все учебные задания по учебным предметам, реализуемым в соответствующей программе. Экзаменационные материалы и репертуарный перечень составляются на основе программы учебного предмета и охватывают ее наиболее актуальные разделы, темы.</w:t>
      </w:r>
    </w:p>
    <w:p w:rsidR="00722BF9" w:rsidRDefault="00B92364">
      <w:pPr>
        <w:pStyle w:val="32"/>
        <w:shd w:val="clear" w:color="auto" w:fill="auto"/>
        <w:spacing w:before="0" w:after="0"/>
        <w:ind w:left="20" w:right="20" w:firstLine="700"/>
        <w:jc w:val="both"/>
      </w:pPr>
      <w:r>
        <w:t xml:space="preserve">Итоговая аттестация проводится по итогам полного цикла </w:t>
      </w:r>
      <w:r w:rsidR="009112F1">
        <w:t xml:space="preserve">уровней </w:t>
      </w:r>
      <w:r>
        <w:t xml:space="preserve">программы в форме экзаменов. На итоговую аттестацию составляется утверждаемое директором ГБУДО г. Москвы </w:t>
      </w:r>
      <w:r w:rsidR="005B0EF1">
        <w:t>"ДМШ им. Р.М.Глиэра</w:t>
      </w:r>
      <w:r w:rsidR="007408B5">
        <w:t xml:space="preserve">" </w:t>
      </w:r>
      <w:r>
        <w:t>расписание экзаменов, которое доводится до сведения обучающихся и педагогических работников не менее чем за две недели до начала аттестации. К экзамену допускаются обучающиеся, полностью выполнившие все учебные задания по учебным предметам, реализуемым в соответствующем учебном году. Экзаменационные материалы и репертуарный перечень составляются на основе программы учебного предмета и охватывают ее наиболее актуальные разделы, темы.</w:t>
      </w:r>
    </w:p>
    <w:p w:rsidR="00722BF9" w:rsidRDefault="00B92364">
      <w:pPr>
        <w:pStyle w:val="32"/>
        <w:shd w:val="clear" w:color="auto" w:fill="auto"/>
        <w:spacing w:before="0" w:after="0"/>
        <w:ind w:left="20" w:right="20" w:firstLine="700"/>
        <w:jc w:val="both"/>
      </w:pPr>
      <w:r>
        <w:t>Для аттестации обучающихся на соответствие их персональных достижений требованиям программы "Хоровое пение" создан фонд оценочных средств, для проведения промежуточной и итоговой аттестации по учебным предметам. Эти фонды включают: объём и описание материала для зачётов и экзаменов по учебному предмету "Хоровой класс", "Музыкальный инструмент", контрольные вопросы и типовые задания для практических занятий, контрольных работ, зачетов и экзаменов по учебным предметам историко-теоретической подготовки.</w:t>
      </w:r>
    </w:p>
    <w:p w:rsidR="00722BF9" w:rsidRDefault="00B92364">
      <w:pPr>
        <w:pStyle w:val="32"/>
        <w:shd w:val="clear" w:color="auto" w:fill="auto"/>
        <w:spacing w:before="0" w:after="0"/>
        <w:ind w:left="20" w:right="20" w:firstLine="700"/>
        <w:jc w:val="both"/>
      </w:pPr>
      <w:r>
        <w:t xml:space="preserve">Фонды оценочных средств соответствуют требованиям программы по данной специальности, целям и задачам программы "Хоровое пение" и её учебному плану. </w:t>
      </w:r>
      <w:r>
        <w:lastRenderedPageBreak/>
        <w:t>Они обеспечивают оценку качества приобретенных выпускниками знаний, умений, навыков.</w:t>
      </w:r>
    </w:p>
    <w:p w:rsidR="00722BF9" w:rsidRDefault="00B92364">
      <w:pPr>
        <w:pStyle w:val="32"/>
        <w:shd w:val="clear" w:color="auto" w:fill="auto"/>
        <w:spacing w:before="0" w:after="0"/>
        <w:ind w:left="20" w:right="20" w:firstLine="700"/>
        <w:jc w:val="both"/>
      </w:pPr>
      <w:r>
        <w:t>Критерии оценки качества подготовки обучающегося позволяют: определить уровень освоения обучающимся материала, предусмотренного учебной программой по учебному предмету; оценить умение обучающегося использовать теоретические знания при выполнении практических задач; оценить обоснованность изложения ответа.</w:t>
      </w:r>
    </w:p>
    <w:p w:rsidR="00722BF9" w:rsidRDefault="00B92364">
      <w:pPr>
        <w:pStyle w:val="32"/>
        <w:shd w:val="clear" w:color="auto" w:fill="auto"/>
        <w:spacing w:before="0" w:after="0"/>
        <w:ind w:left="20" w:firstLine="700"/>
        <w:jc w:val="both"/>
      </w:pPr>
      <w:r>
        <w:t>Критерии оценки для различных форм аттестации:</w:t>
      </w:r>
    </w:p>
    <w:p w:rsidR="00722BF9" w:rsidRDefault="00B92364">
      <w:pPr>
        <w:pStyle w:val="32"/>
        <w:shd w:val="clear" w:color="auto" w:fill="auto"/>
        <w:spacing w:before="0" w:after="0"/>
        <w:ind w:left="20" w:right="20" w:firstLine="700"/>
        <w:jc w:val="both"/>
      </w:pPr>
      <w:r>
        <w:t>Оценка "5" (отлично) выставляется при исчерпывающем выполнении поставленной задачи, за безупречное исполнение задания, в том случае, если музыкальное произведение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выявлено свободное владение материалом, соответствие объёма знаний программным требованиям.</w:t>
      </w:r>
    </w:p>
    <w:p w:rsidR="00722BF9" w:rsidRDefault="00B92364">
      <w:pPr>
        <w:pStyle w:val="32"/>
        <w:shd w:val="clear" w:color="auto" w:fill="auto"/>
        <w:spacing w:before="0" w:after="0"/>
        <w:ind w:left="20" w:right="20" w:firstLine="700"/>
        <w:jc w:val="both"/>
      </w:pPr>
      <w:r>
        <w:t>Оценка "4" (хорошо) выставляется при достаточно полном выполнении поставленной задачи (в целом), за хорошее исполнение задания, в том случае, когда продемонстрировано достаточное понимание материала, проявлено индивидуальное отношение, однако допущены небольшие технические и стилистические неточности, небольшие погрешности, не разрушающие целостность выполненного задания, выявлено понимание материала в целом.</w:t>
      </w:r>
    </w:p>
    <w:p w:rsidR="00722BF9" w:rsidRDefault="00B92364">
      <w:pPr>
        <w:pStyle w:val="32"/>
        <w:shd w:val="clear" w:color="auto" w:fill="auto"/>
        <w:spacing w:before="0" w:after="0"/>
        <w:ind w:right="20" w:firstLine="700"/>
        <w:jc w:val="both"/>
      </w:pPr>
      <w:r>
        <w:t>Оценка "3" (удовлетворительно) выставляется при демонстрировании достаточного минимума в выполнении поставленной задачи, в том случае, когда продемонстрировано недостаточное владение техническими приемами, неяркое, необразное исполнение музыкального произведения, требования выполнены со значительными неточностями и ошибками, слабо проявлены осмысленность и индивидуальное отношение, выявлены пробелы в усвоении отдельных тем и неполный объём знаний в целом.</w:t>
      </w:r>
    </w:p>
    <w:p w:rsidR="00722BF9" w:rsidRDefault="00B92364">
      <w:pPr>
        <w:pStyle w:val="32"/>
        <w:shd w:val="clear" w:color="auto" w:fill="auto"/>
        <w:spacing w:before="0" w:after="0"/>
        <w:ind w:right="20" w:firstLine="700"/>
        <w:jc w:val="both"/>
      </w:pPr>
      <w:r>
        <w:t>Оценка "2" (неудовлетворительно) выставляется при невыполнении минимального объема поставленной задачи, допущены грубые технические ошибки, выявлены значительные пробелы в усвоении всех тем и плохое владение материалом в целом.</w:t>
      </w:r>
    </w:p>
    <w:p w:rsidR="00722BF9" w:rsidRDefault="00B92364">
      <w:pPr>
        <w:pStyle w:val="32"/>
        <w:shd w:val="clear" w:color="auto" w:fill="auto"/>
        <w:spacing w:before="0" w:after="0"/>
        <w:ind w:right="20" w:firstLine="700"/>
        <w:jc w:val="both"/>
      </w:pPr>
      <w:r>
        <w:t>Зачет (без оценки) отражает достаточный уровень подготовки на данном этапе обучения, соответствующий программным требованиям.</w:t>
      </w:r>
    </w:p>
    <w:p w:rsidR="00722BF9" w:rsidRDefault="00B92364">
      <w:pPr>
        <w:pStyle w:val="32"/>
        <w:shd w:val="clear" w:color="auto" w:fill="auto"/>
        <w:spacing w:before="0" w:after="0"/>
        <w:ind w:right="20" w:firstLine="700"/>
        <w:jc w:val="both"/>
      </w:pPr>
      <w:r>
        <w:t>Освоение обучающимися программы "Хоровое пение" завершается итоговой аттестацией обучающихся.</w:t>
      </w:r>
    </w:p>
    <w:p w:rsidR="00722BF9" w:rsidRDefault="007408B5">
      <w:pPr>
        <w:pStyle w:val="32"/>
        <w:shd w:val="clear" w:color="auto" w:fill="auto"/>
        <w:spacing w:before="0" w:after="0"/>
        <w:ind w:right="20" w:firstLine="700"/>
        <w:jc w:val="both"/>
      </w:pPr>
      <w:r>
        <w:t>С</w:t>
      </w:r>
      <w:r w:rsidR="00B92364">
        <w:t xml:space="preserve"> учетом целесообразности оценка качества исполнения может быть дополнена системой "+" и "-", что даст возможность более конкретно оценить выступление учащегося.</w:t>
      </w:r>
    </w:p>
    <w:p w:rsidR="00722BF9" w:rsidRDefault="00B92364">
      <w:pPr>
        <w:pStyle w:val="32"/>
        <w:shd w:val="clear" w:color="auto" w:fill="auto"/>
        <w:spacing w:before="0" w:after="0" w:line="322" w:lineRule="exact"/>
        <w:ind w:right="20" w:firstLine="700"/>
        <w:jc w:val="both"/>
      </w:pPr>
      <w:r>
        <w:t>Итоговая аттестация проводится в форме выпускных экзаменов по учебным предметам:</w:t>
      </w:r>
    </w:p>
    <w:p w:rsidR="00722BF9" w:rsidRDefault="007408B5">
      <w:pPr>
        <w:pStyle w:val="32"/>
        <w:numPr>
          <w:ilvl w:val="0"/>
          <w:numId w:val="3"/>
        </w:numPr>
        <w:shd w:val="clear" w:color="auto" w:fill="auto"/>
        <w:tabs>
          <w:tab w:val="left" w:pos="930"/>
        </w:tabs>
        <w:spacing w:before="0" w:after="0" w:line="322" w:lineRule="exact"/>
        <w:ind w:firstLine="700"/>
        <w:jc w:val="both"/>
      </w:pPr>
      <w:r>
        <w:t>"Хоровой класс</w:t>
      </w:r>
      <w:r w:rsidR="00B92364">
        <w:t>";</w:t>
      </w:r>
    </w:p>
    <w:p w:rsidR="00722BF9" w:rsidRDefault="007408B5">
      <w:pPr>
        <w:pStyle w:val="32"/>
        <w:numPr>
          <w:ilvl w:val="0"/>
          <w:numId w:val="3"/>
        </w:numPr>
        <w:shd w:val="clear" w:color="auto" w:fill="auto"/>
        <w:tabs>
          <w:tab w:val="left" w:pos="930"/>
        </w:tabs>
        <w:spacing w:before="0" w:after="0" w:line="322" w:lineRule="exact"/>
        <w:ind w:firstLine="700"/>
        <w:jc w:val="both"/>
      </w:pPr>
      <w:r>
        <w:lastRenderedPageBreak/>
        <w:t>"Сольфеджио</w:t>
      </w:r>
      <w:r w:rsidR="00B92364">
        <w:t>".</w:t>
      </w:r>
    </w:p>
    <w:p w:rsidR="00722BF9" w:rsidRDefault="00B92364">
      <w:pPr>
        <w:pStyle w:val="32"/>
        <w:shd w:val="clear" w:color="auto" w:fill="auto"/>
        <w:spacing w:before="0" w:after="0"/>
        <w:ind w:right="20" w:firstLine="700"/>
        <w:jc w:val="both"/>
      </w:pPr>
      <w:r>
        <w:t xml:space="preserve">Требования к содержанию итоговой аттестации обучающихся и критерии оценок определяются ГБУДО г. Москвы </w:t>
      </w:r>
      <w:r w:rsidR="007408B5">
        <w:t xml:space="preserve">"ДМШ им. Р.М.Глиэра" </w:t>
      </w:r>
      <w:r>
        <w:t>самостоятельно.</w:t>
      </w:r>
    </w:p>
    <w:p w:rsidR="00722BF9" w:rsidRDefault="00B92364">
      <w:pPr>
        <w:pStyle w:val="32"/>
        <w:shd w:val="clear" w:color="auto" w:fill="auto"/>
        <w:spacing w:before="0" w:after="0"/>
        <w:ind w:right="20" w:firstLine="700"/>
        <w:jc w:val="both"/>
      </w:pPr>
      <w: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722BF9" w:rsidRDefault="00B92364">
      <w:pPr>
        <w:pStyle w:val="32"/>
        <w:numPr>
          <w:ilvl w:val="0"/>
          <w:numId w:val="3"/>
        </w:numPr>
        <w:shd w:val="clear" w:color="auto" w:fill="auto"/>
        <w:tabs>
          <w:tab w:val="left" w:pos="1441"/>
        </w:tabs>
        <w:spacing w:before="0" w:after="0"/>
        <w:ind w:left="1440" w:right="20" w:hanging="360"/>
        <w:jc w:val="both"/>
      </w:pPr>
      <w:r>
        <w:t>достаточный уровень владения инструментом для воссоздания художественного образа исполняемых произведений разных форм и жанров;</w:t>
      </w:r>
    </w:p>
    <w:p w:rsidR="00722BF9" w:rsidRDefault="00B92364">
      <w:pPr>
        <w:pStyle w:val="32"/>
        <w:numPr>
          <w:ilvl w:val="0"/>
          <w:numId w:val="3"/>
        </w:numPr>
        <w:shd w:val="clear" w:color="auto" w:fill="auto"/>
        <w:tabs>
          <w:tab w:val="left" w:pos="1441"/>
        </w:tabs>
        <w:spacing w:before="0" w:after="0" w:line="270" w:lineRule="exact"/>
        <w:ind w:left="1440" w:hanging="360"/>
        <w:jc w:val="both"/>
      </w:pPr>
      <w:r>
        <w:t>знание профессиональной терминологии;</w:t>
      </w:r>
    </w:p>
    <w:p w:rsidR="00722BF9" w:rsidRDefault="00B92364">
      <w:pPr>
        <w:pStyle w:val="32"/>
        <w:numPr>
          <w:ilvl w:val="0"/>
          <w:numId w:val="3"/>
        </w:numPr>
        <w:shd w:val="clear" w:color="auto" w:fill="auto"/>
        <w:tabs>
          <w:tab w:val="left" w:pos="1441"/>
        </w:tabs>
        <w:spacing w:before="0" w:after="0" w:line="374" w:lineRule="exact"/>
        <w:ind w:left="1440" w:right="20" w:hanging="360"/>
        <w:jc w:val="both"/>
      </w:pPr>
      <w:r>
        <w:t>умение определять на слух, записывать, воспроизводить голосом интервальные и мелодические построения;</w:t>
      </w:r>
    </w:p>
    <w:p w:rsidR="00722BF9" w:rsidRDefault="00B92364">
      <w:pPr>
        <w:pStyle w:val="32"/>
        <w:numPr>
          <w:ilvl w:val="0"/>
          <w:numId w:val="3"/>
        </w:numPr>
        <w:shd w:val="clear" w:color="auto" w:fill="auto"/>
        <w:tabs>
          <w:tab w:val="left" w:pos="1441"/>
        </w:tabs>
        <w:spacing w:before="0" w:after="0" w:line="374" w:lineRule="exact"/>
        <w:ind w:left="1440" w:right="20" w:hanging="360"/>
        <w:jc w:val="both"/>
      </w:pPr>
      <w:r>
        <w:t>знание музыкальных произведений основных исторических периодов развития музыкального искусства.</w:t>
      </w:r>
    </w:p>
    <w:p w:rsidR="00722BF9" w:rsidRDefault="004C1544" w:rsidP="00803E9E">
      <w:pPr>
        <w:pStyle w:val="40"/>
        <w:shd w:val="clear" w:color="auto" w:fill="auto"/>
        <w:tabs>
          <w:tab w:val="left" w:pos="1997"/>
        </w:tabs>
        <w:ind w:right="80"/>
      </w:pPr>
      <w:r w:rsidRPr="004C1544">
        <w:t xml:space="preserve"> </w:t>
      </w:r>
      <w:r>
        <w:rPr>
          <w:lang w:val="en-US"/>
        </w:rPr>
        <w:t>VI</w:t>
      </w:r>
      <w:r>
        <w:t>.</w:t>
      </w:r>
      <w:r w:rsidR="007D2D03">
        <w:t xml:space="preserve"> </w:t>
      </w:r>
      <w:r w:rsidR="00B92364">
        <w:t>Программа творческой, методической и культурно</w:t>
      </w:r>
      <w:r w:rsidR="00B92364">
        <w:softHyphen/>
      </w:r>
      <w:r w:rsidR="009112F1">
        <w:t xml:space="preserve"> </w:t>
      </w:r>
      <w:r w:rsidR="00B92364">
        <w:t xml:space="preserve">просветительской </w:t>
      </w:r>
      <w:r w:rsidR="007D2D03">
        <w:t xml:space="preserve">   </w:t>
      </w:r>
      <w:r w:rsidR="00B92364">
        <w:t>деятельности по направлению "Хоровое пение"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0"/>
        <w:gridCol w:w="173"/>
        <w:gridCol w:w="5102"/>
        <w:gridCol w:w="2414"/>
      </w:tblGrid>
      <w:tr w:rsidR="00722BF9">
        <w:trPr>
          <w:trHeight w:hRule="exact" w:val="288"/>
          <w:jc w:val="center"/>
        </w:trPr>
        <w:tc>
          <w:tcPr>
            <w:tcW w:w="1843"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pPr>
            <w:r>
              <w:rPr>
                <w:rStyle w:val="115pt0"/>
              </w:rPr>
              <w:lastRenderedPageBreak/>
              <w:t>Дата</w:t>
            </w:r>
          </w:p>
        </w:tc>
        <w:tc>
          <w:tcPr>
            <w:tcW w:w="5102"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pPr>
            <w:r>
              <w:rPr>
                <w:rStyle w:val="115pt0"/>
              </w:rPr>
              <w:t>Мероприятие</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pPr>
            <w:r>
              <w:rPr>
                <w:rStyle w:val="115pt0"/>
              </w:rPr>
              <w:t>Ответственный</w:t>
            </w:r>
          </w:p>
        </w:tc>
      </w:tr>
      <w:tr w:rsidR="00722BF9">
        <w:trPr>
          <w:trHeight w:hRule="exact" w:val="288"/>
          <w:jc w:val="center"/>
        </w:trPr>
        <w:tc>
          <w:tcPr>
            <w:tcW w:w="9359" w:type="dxa"/>
            <w:gridSpan w:val="4"/>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pPr>
            <w:r>
              <w:rPr>
                <w:rStyle w:val="115pt0"/>
              </w:rPr>
              <w:t>Методическая деятельность</w:t>
            </w: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83"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jc w:val="both"/>
            </w:pPr>
            <w:r>
              <w:rPr>
                <w:rStyle w:val="115pt"/>
              </w:rPr>
              <w:t>заседание отдела</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60" w:line="230" w:lineRule="exact"/>
              <w:ind w:left="120" w:firstLine="0"/>
              <w:jc w:val="left"/>
            </w:pPr>
            <w:proofErr w:type="spellStart"/>
            <w:r>
              <w:rPr>
                <w:rStyle w:val="115pt"/>
              </w:rPr>
              <w:t>зав.отделом</w:t>
            </w:r>
            <w:proofErr w:type="spellEnd"/>
            <w:r>
              <w:rPr>
                <w:rStyle w:val="115pt"/>
              </w:rPr>
              <w:t>:</w:t>
            </w:r>
          </w:p>
          <w:p w:rsidR="00722BF9" w:rsidRDefault="00722BF9" w:rsidP="007408B5">
            <w:pPr>
              <w:pStyle w:val="32"/>
              <w:framePr w:w="9360" w:wrap="notBeside" w:vAnchor="text" w:hAnchor="text" w:xAlign="center" w:y="1"/>
              <w:shd w:val="clear" w:color="auto" w:fill="auto"/>
              <w:spacing w:before="60" w:after="0" w:line="230" w:lineRule="exact"/>
              <w:ind w:firstLine="0"/>
              <w:jc w:val="left"/>
            </w:pP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83"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jc w:val="both"/>
            </w:pPr>
            <w:proofErr w:type="spellStart"/>
            <w:r>
              <w:rPr>
                <w:rStyle w:val="115pt"/>
              </w:rPr>
              <w:t>взаимопосещение</w:t>
            </w:r>
            <w:proofErr w:type="spellEnd"/>
            <w:r>
              <w:rPr>
                <w:rStyle w:val="115pt"/>
              </w:rPr>
              <w:t xml:space="preserve"> уроков</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8"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jc w:val="both"/>
            </w:pPr>
            <w:r>
              <w:rPr>
                <w:rStyle w:val="115pt"/>
              </w:rPr>
              <w:t>методические сообщения, открытые уроки</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left="120" w:firstLine="0"/>
              <w:jc w:val="left"/>
            </w:pPr>
            <w:r>
              <w:rPr>
                <w:rStyle w:val="115pt"/>
              </w:rPr>
              <w:t>сентябрь</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jc w:val="both"/>
            </w:pPr>
            <w:r>
              <w:rPr>
                <w:rStyle w:val="115pt"/>
              </w:rPr>
              <w:t>городской педагогический совет</w:t>
            </w:r>
          </w:p>
        </w:tc>
        <w:tc>
          <w:tcPr>
            <w:tcW w:w="2414" w:type="dxa"/>
            <w:tcBorders>
              <w:top w:val="single" w:sz="4" w:space="0" w:color="auto"/>
              <w:left w:val="single" w:sz="4" w:space="0" w:color="auto"/>
              <w:right w:val="single" w:sz="4" w:space="0" w:color="auto"/>
            </w:tcBorders>
            <w:shd w:val="clear" w:color="auto" w:fill="FFFFFF"/>
          </w:tcPr>
          <w:p w:rsidR="00722BF9" w:rsidRDefault="00B92364" w:rsidP="007408B5">
            <w:pPr>
              <w:pStyle w:val="32"/>
              <w:framePr w:w="9360" w:wrap="notBeside" w:vAnchor="text" w:hAnchor="text" w:xAlign="center" w:y="1"/>
              <w:shd w:val="clear" w:color="auto" w:fill="auto"/>
              <w:spacing w:before="0" w:after="60" w:line="230" w:lineRule="exact"/>
              <w:ind w:left="120" w:firstLine="0"/>
              <w:jc w:val="left"/>
            </w:pPr>
            <w:proofErr w:type="spellStart"/>
            <w:r>
              <w:rPr>
                <w:rStyle w:val="115pt"/>
              </w:rPr>
              <w:t>зав.отделом</w:t>
            </w:r>
            <w:proofErr w:type="spellEnd"/>
            <w:r>
              <w:rPr>
                <w:rStyle w:val="115pt"/>
              </w:rPr>
              <w:t>:</w:t>
            </w:r>
          </w:p>
        </w:tc>
      </w:tr>
      <w:tr w:rsidR="00722BF9">
        <w:trPr>
          <w:trHeight w:hRule="exact" w:val="840"/>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8"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4" w:lineRule="exact"/>
              <w:ind w:firstLine="0"/>
              <w:jc w:val="both"/>
            </w:pPr>
            <w:r>
              <w:rPr>
                <w:rStyle w:val="115pt"/>
              </w:rPr>
              <w:t>посещение мастер-классов, педагогических встреч, участие в смотрах (по плану работы методических объединений)</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83"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4" w:lineRule="exact"/>
              <w:ind w:left="120" w:firstLine="0"/>
              <w:jc w:val="left"/>
            </w:pPr>
            <w:r>
              <w:rPr>
                <w:rStyle w:val="115pt"/>
              </w:rPr>
              <w:t>участие в семинарах, мастер-классах, педагогических встречах</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835"/>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83"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4" w:lineRule="exact"/>
              <w:ind w:left="120" w:firstLine="0"/>
              <w:jc w:val="left"/>
            </w:pPr>
            <w:r>
              <w:rPr>
                <w:rStyle w:val="115pt"/>
              </w:rPr>
              <w:t>работа по повышению профессионального мастерства (изучение методической литературы, сохранение исполнительских навыков)</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288"/>
          <w:jc w:val="center"/>
        </w:trPr>
        <w:tc>
          <w:tcPr>
            <w:tcW w:w="1670" w:type="dxa"/>
            <w:tcBorders>
              <w:top w:val="single" w:sz="4" w:space="0" w:color="auto"/>
              <w:left w:val="single" w:sz="4" w:space="0" w:color="auto"/>
            </w:tcBorders>
            <w:shd w:val="clear" w:color="auto" w:fill="FFFFFF"/>
          </w:tcPr>
          <w:p w:rsidR="00722BF9" w:rsidRDefault="00722BF9">
            <w:pPr>
              <w:framePr w:w="9360" w:wrap="notBeside" w:vAnchor="text" w:hAnchor="text" w:xAlign="center" w:y="1"/>
              <w:rPr>
                <w:sz w:val="10"/>
                <w:szCs w:val="10"/>
              </w:rPr>
            </w:pP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pPr>
            <w:r>
              <w:rPr>
                <w:rStyle w:val="115pt0"/>
              </w:rPr>
              <w:t>Концертная деятельность</w:t>
            </w:r>
          </w:p>
        </w:tc>
        <w:tc>
          <w:tcPr>
            <w:tcW w:w="2414" w:type="dxa"/>
            <w:tcBorders>
              <w:top w:val="single" w:sz="4" w:space="0" w:color="auto"/>
              <w:left w:val="single" w:sz="4" w:space="0" w:color="auto"/>
              <w:right w:val="single" w:sz="4" w:space="0" w:color="auto"/>
            </w:tcBorders>
            <w:shd w:val="clear" w:color="auto" w:fill="FFFFFF"/>
          </w:tcPr>
          <w:p w:rsidR="00722BF9" w:rsidRDefault="00722BF9">
            <w:pPr>
              <w:framePr w:w="9360" w:wrap="notBeside" w:vAnchor="text" w:hAnchor="text" w:xAlign="center" w:y="1"/>
              <w:rPr>
                <w:sz w:val="10"/>
                <w:szCs w:val="10"/>
              </w:rPr>
            </w:pP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83"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8" w:lineRule="exact"/>
              <w:ind w:left="120" w:firstLine="0"/>
              <w:jc w:val="left"/>
            </w:pPr>
            <w:r>
              <w:rPr>
                <w:rStyle w:val="115pt"/>
              </w:rPr>
              <w:t>участие в конкурсах и фестивалях различных уровней</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8"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4" w:lineRule="exact"/>
              <w:ind w:firstLine="0"/>
              <w:jc w:val="both"/>
            </w:pPr>
            <w:r>
              <w:rPr>
                <w:rStyle w:val="115pt"/>
              </w:rPr>
              <w:t>участие в школьных концертах (по плану проведения мероприятий)</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8"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4" w:lineRule="exact"/>
              <w:ind w:left="120" w:firstLine="0"/>
              <w:jc w:val="left"/>
            </w:pPr>
            <w:r>
              <w:rPr>
                <w:rStyle w:val="115pt"/>
              </w:rPr>
              <w:t>участие в окружных, городских концертах (по плану работы методических объединений)</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288"/>
          <w:jc w:val="center"/>
        </w:trPr>
        <w:tc>
          <w:tcPr>
            <w:tcW w:w="1670" w:type="dxa"/>
            <w:tcBorders>
              <w:top w:val="single" w:sz="4" w:space="0" w:color="auto"/>
              <w:left w:val="single" w:sz="4" w:space="0" w:color="auto"/>
            </w:tcBorders>
            <w:shd w:val="clear" w:color="auto" w:fill="FFFFFF"/>
          </w:tcPr>
          <w:p w:rsidR="00722BF9" w:rsidRDefault="00722BF9">
            <w:pPr>
              <w:framePr w:w="9360" w:wrap="notBeside" w:vAnchor="text" w:hAnchor="text" w:xAlign="center" w:y="1"/>
              <w:rPr>
                <w:sz w:val="10"/>
                <w:szCs w:val="10"/>
              </w:rPr>
            </w:pP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pPr>
            <w:r>
              <w:rPr>
                <w:rStyle w:val="115pt0"/>
              </w:rPr>
              <w:t>Внеклассная работа</w:t>
            </w:r>
          </w:p>
        </w:tc>
        <w:tc>
          <w:tcPr>
            <w:tcW w:w="2414" w:type="dxa"/>
            <w:tcBorders>
              <w:top w:val="single" w:sz="4" w:space="0" w:color="auto"/>
              <w:left w:val="single" w:sz="4" w:space="0" w:color="auto"/>
              <w:right w:val="single" w:sz="4" w:space="0" w:color="auto"/>
            </w:tcBorders>
            <w:shd w:val="clear" w:color="auto" w:fill="FFFFFF"/>
          </w:tcPr>
          <w:p w:rsidR="00722BF9" w:rsidRDefault="00722BF9">
            <w:pPr>
              <w:framePr w:w="9360" w:wrap="notBeside" w:vAnchor="text" w:hAnchor="text" w:xAlign="center" w:y="1"/>
              <w:rPr>
                <w:sz w:val="10"/>
                <w:szCs w:val="10"/>
              </w:rPr>
            </w:pP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83"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jc w:val="both"/>
            </w:pPr>
            <w:r>
              <w:rPr>
                <w:rStyle w:val="115pt"/>
              </w:rPr>
              <w:t>консультативная помощь родителям</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83"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jc w:val="both"/>
            </w:pPr>
            <w:r>
              <w:rPr>
                <w:rStyle w:val="115pt"/>
              </w:rPr>
              <w:t>проведение родительских собраний</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83"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jc w:val="both"/>
            </w:pPr>
            <w:r>
              <w:rPr>
                <w:rStyle w:val="115pt"/>
              </w:rPr>
              <w:t>организация участия в конкурсах и фестивалях</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8"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8" w:lineRule="exact"/>
              <w:ind w:left="120" w:firstLine="0"/>
              <w:jc w:val="left"/>
            </w:pPr>
            <w:r>
              <w:rPr>
                <w:rStyle w:val="115pt"/>
              </w:rPr>
              <w:t>посещение концертов, творческих мероприятий с учащимися класса</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562"/>
          <w:jc w:val="center"/>
        </w:trPr>
        <w:tc>
          <w:tcPr>
            <w:tcW w:w="1670" w:type="dxa"/>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8" w:lineRule="exact"/>
              <w:ind w:left="120" w:firstLine="0"/>
              <w:jc w:val="left"/>
            </w:pPr>
            <w:r>
              <w:rPr>
                <w:rStyle w:val="115pt"/>
              </w:rPr>
              <w:t>в течение года</w:t>
            </w:r>
          </w:p>
        </w:tc>
        <w:tc>
          <w:tcPr>
            <w:tcW w:w="5275" w:type="dxa"/>
            <w:gridSpan w:val="2"/>
            <w:tcBorders>
              <w:top w:val="single" w:sz="4" w:space="0" w:color="auto"/>
              <w:lef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30" w:lineRule="exact"/>
              <w:ind w:firstLine="0"/>
              <w:jc w:val="both"/>
            </w:pPr>
            <w:r>
              <w:rPr>
                <w:rStyle w:val="115pt"/>
              </w:rPr>
              <w:t>подготовка к урокам</w:t>
            </w:r>
          </w:p>
        </w:tc>
        <w:tc>
          <w:tcPr>
            <w:tcW w:w="2414" w:type="dxa"/>
            <w:tcBorders>
              <w:top w:val="single" w:sz="4" w:space="0" w:color="auto"/>
              <w:left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r w:rsidR="00722BF9">
        <w:trPr>
          <w:trHeight w:hRule="exact" w:val="571"/>
          <w:jc w:val="center"/>
        </w:trPr>
        <w:tc>
          <w:tcPr>
            <w:tcW w:w="1670" w:type="dxa"/>
            <w:tcBorders>
              <w:top w:val="single" w:sz="4" w:space="0" w:color="auto"/>
              <w:left w:val="single" w:sz="4" w:space="0" w:color="auto"/>
              <w:bottom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8" w:lineRule="exact"/>
              <w:ind w:left="120" w:firstLine="0"/>
              <w:jc w:val="left"/>
            </w:pPr>
            <w:r>
              <w:rPr>
                <w:rStyle w:val="115pt"/>
              </w:rPr>
              <w:t>в течение года</w:t>
            </w:r>
          </w:p>
        </w:tc>
        <w:tc>
          <w:tcPr>
            <w:tcW w:w="5275" w:type="dxa"/>
            <w:gridSpan w:val="2"/>
            <w:tcBorders>
              <w:top w:val="single" w:sz="4" w:space="0" w:color="auto"/>
              <w:left w:val="single" w:sz="4" w:space="0" w:color="auto"/>
              <w:bottom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0" w:line="274" w:lineRule="exact"/>
              <w:ind w:firstLine="0"/>
              <w:jc w:val="both"/>
            </w:pPr>
            <w:r>
              <w:rPr>
                <w:rStyle w:val="115pt"/>
              </w:rPr>
              <w:t>работа по подбору репертуара для учащихся класса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722BF9" w:rsidRDefault="00B92364">
            <w:pPr>
              <w:pStyle w:val="32"/>
              <w:framePr w:w="9360" w:wrap="notBeside" w:vAnchor="text" w:hAnchor="text" w:xAlign="center" w:y="1"/>
              <w:shd w:val="clear" w:color="auto" w:fill="auto"/>
              <w:spacing w:before="0" w:after="120" w:line="230" w:lineRule="exact"/>
              <w:ind w:left="120" w:firstLine="0"/>
              <w:jc w:val="left"/>
            </w:pPr>
            <w:r>
              <w:rPr>
                <w:rStyle w:val="115pt"/>
              </w:rPr>
              <w:t>преподаватели</w:t>
            </w:r>
          </w:p>
          <w:p w:rsidR="00722BF9" w:rsidRDefault="00B92364">
            <w:pPr>
              <w:pStyle w:val="32"/>
              <w:framePr w:w="9360" w:wrap="notBeside" w:vAnchor="text" w:hAnchor="text" w:xAlign="center" w:y="1"/>
              <w:shd w:val="clear" w:color="auto" w:fill="auto"/>
              <w:spacing w:before="120" w:after="0" w:line="230" w:lineRule="exact"/>
              <w:ind w:left="120" w:firstLine="0"/>
              <w:jc w:val="left"/>
            </w:pPr>
            <w:r>
              <w:rPr>
                <w:rStyle w:val="115pt"/>
              </w:rPr>
              <w:t>отдела</w:t>
            </w:r>
          </w:p>
        </w:tc>
      </w:tr>
    </w:tbl>
    <w:p w:rsidR="00722BF9" w:rsidRDefault="00722BF9">
      <w:pPr>
        <w:rPr>
          <w:sz w:val="2"/>
          <w:szCs w:val="2"/>
        </w:rPr>
      </w:pPr>
    </w:p>
    <w:p w:rsidR="00722BF9" w:rsidRDefault="00722BF9">
      <w:pPr>
        <w:rPr>
          <w:sz w:val="2"/>
          <w:szCs w:val="2"/>
        </w:rPr>
      </w:pPr>
    </w:p>
    <w:sectPr w:rsidR="00722BF9" w:rsidSect="000264BC">
      <w:headerReference w:type="default" r:id="rId10"/>
      <w:pgSz w:w="11909" w:h="16838"/>
      <w:pgMar w:top="567" w:right="567" w:bottom="567"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D83" w:rsidRDefault="005D5D83">
      <w:r>
        <w:separator/>
      </w:r>
    </w:p>
  </w:endnote>
  <w:endnote w:type="continuationSeparator" w:id="0">
    <w:p w:rsidR="005D5D83" w:rsidRDefault="005D5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803580"/>
      <w:docPartObj>
        <w:docPartGallery w:val="Page Numbers (Bottom of Page)"/>
        <w:docPartUnique/>
      </w:docPartObj>
    </w:sdtPr>
    <w:sdtEndPr/>
    <w:sdtContent>
      <w:p w:rsidR="00A76A81" w:rsidRDefault="00A76A81">
        <w:pPr>
          <w:pStyle w:val="ad"/>
          <w:jc w:val="center"/>
        </w:pPr>
        <w:r>
          <w:fldChar w:fldCharType="begin"/>
        </w:r>
        <w:r>
          <w:instrText>PAGE   \* MERGEFORMAT</w:instrText>
        </w:r>
        <w:r>
          <w:fldChar w:fldCharType="separate"/>
        </w:r>
        <w:r w:rsidR="0052229D">
          <w:rPr>
            <w:noProof/>
          </w:rPr>
          <w:t>1</w:t>
        </w:r>
        <w:r>
          <w:fldChar w:fldCharType="end"/>
        </w:r>
      </w:p>
    </w:sdtContent>
  </w:sdt>
  <w:p w:rsidR="00A76A81" w:rsidRDefault="00A76A8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D83" w:rsidRDefault="005D5D83"/>
  </w:footnote>
  <w:footnote w:type="continuationSeparator" w:id="0">
    <w:p w:rsidR="005D5D83" w:rsidRDefault="005D5D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A81" w:rsidRDefault="00A76A81">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A81" w:rsidRDefault="00A76A81">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704B3C"/>
    <w:lvl w:ilvl="0">
      <w:numFmt w:val="bullet"/>
      <w:lvlText w:val="*"/>
      <w:lvlJc w:val="left"/>
    </w:lvl>
  </w:abstractNum>
  <w:abstractNum w:abstractNumId="1">
    <w:nsid w:val="07D10216"/>
    <w:multiLevelType w:val="multilevel"/>
    <w:tmpl w:val="770EC73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8E4A39"/>
    <w:multiLevelType w:val="multilevel"/>
    <w:tmpl w:val="62B88B7E"/>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
    <w:nsid w:val="1CFD3A8C"/>
    <w:multiLevelType w:val="multilevel"/>
    <w:tmpl w:val="9104B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0D41C1"/>
    <w:multiLevelType w:val="multilevel"/>
    <w:tmpl w:val="92EE3D4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402AAF"/>
    <w:multiLevelType w:val="multilevel"/>
    <w:tmpl w:val="4DB0E6D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1E3D72"/>
    <w:multiLevelType w:val="multilevel"/>
    <w:tmpl w:val="05FCDF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075154"/>
    <w:multiLevelType w:val="multilevel"/>
    <w:tmpl w:val="9E7C79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017154"/>
    <w:multiLevelType w:val="hybridMultilevel"/>
    <w:tmpl w:val="B6263D1A"/>
    <w:lvl w:ilvl="0" w:tplc="49082C74">
      <w:start w:val="1"/>
      <w:numFmt w:val="upperRoman"/>
      <w:lvlText w:val="%1."/>
      <w:lvlJc w:val="left"/>
      <w:pPr>
        <w:ind w:left="2864" w:hanging="720"/>
      </w:pPr>
      <w:rPr>
        <w:rFonts w:hint="default"/>
      </w:rPr>
    </w:lvl>
    <w:lvl w:ilvl="1" w:tplc="04190019" w:tentative="1">
      <w:start w:val="1"/>
      <w:numFmt w:val="lowerLetter"/>
      <w:lvlText w:val="%2."/>
      <w:lvlJc w:val="left"/>
      <w:pPr>
        <w:ind w:left="3224" w:hanging="360"/>
      </w:pPr>
    </w:lvl>
    <w:lvl w:ilvl="2" w:tplc="0419001B" w:tentative="1">
      <w:start w:val="1"/>
      <w:numFmt w:val="lowerRoman"/>
      <w:lvlText w:val="%3."/>
      <w:lvlJc w:val="right"/>
      <w:pPr>
        <w:ind w:left="3944" w:hanging="180"/>
      </w:pPr>
    </w:lvl>
    <w:lvl w:ilvl="3" w:tplc="0419000F" w:tentative="1">
      <w:start w:val="1"/>
      <w:numFmt w:val="decimal"/>
      <w:lvlText w:val="%4."/>
      <w:lvlJc w:val="left"/>
      <w:pPr>
        <w:ind w:left="4664" w:hanging="360"/>
      </w:pPr>
    </w:lvl>
    <w:lvl w:ilvl="4" w:tplc="04190019" w:tentative="1">
      <w:start w:val="1"/>
      <w:numFmt w:val="lowerLetter"/>
      <w:lvlText w:val="%5."/>
      <w:lvlJc w:val="left"/>
      <w:pPr>
        <w:ind w:left="5384" w:hanging="360"/>
      </w:pPr>
    </w:lvl>
    <w:lvl w:ilvl="5" w:tplc="0419001B" w:tentative="1">
      <w:start w:val="1"/>
      <w:numFmt w:val="lowerRoman"/>
      <w:lvlText w:val="%6."/>
      <w:lvlJc w:val="right"/>
      <w:pPr>
        <w:ind w:left="6104" w:hanging="180"/>
      </w:pPr>
    </w:lvl>
    <w:lvl w:ilvl="6" w:tplc="0419000F" w:tentative="1">
      <w:start w:val="1"/>
      <w:numFmt w:val="decimal"/>
      <w:lvlText w:val="%7."/>
      <w:lvlJc w:val="left"/>
      <w:pPr>
        <w:ind w:left="6824" w:hanging="360"/>
      </w:pPr>
    </w:lvl>
    <w:lvl w:ilvl="7" w:tplc="04190019" w:tentative="1">
      <w:start w:val="1"/>
      <w:numFmt w:val="lowerLetter"/>
      <w:lvlText w:val="%8."/>
      <w:lvlJc w:val="left"/>
      <w:pPr>
        <w:ind w:left="7544" w:hanging="360"/>
      </w:pPr>
    </w:lvl>
    <w:lvl w:ilvl="8" w:tplc="0419001B" w:tentative="1">
      <w:start w:val="1"/>
      <w:numFmt w:val="lowerRoman"/>
      <w:lvlText w:val="%9."/>
      <w:lvlJc w:val="right"/>
      <w:pPr>
        <w:ind w:left="8264" w:hanging="180"/>
      </w:pPr>
    </w:lvl>
  </w:abstractNum>
  <w:num w:numId="1">
    <w:abstractNumId w:val="5"/>
  </w:num>
  <w:num w:numId="2">
    <w:abstractNumId w:val="7"/>
  </w:num>
  <w:num w:numId="3">
    <w:abstractNumId w:val="8"/>
  </w:num>
  <w:num w:numId="4">
    <w:abstractNumId w:val="1"/>
  </w:num>
  <w:num w:numId="5">
    <w:abstractNumId w:val="6"/>
  </w:num>
  <w:num w:numId="6">
    <w:abstractNumId w:val="4"/>
  </w:num>
  <w:num w:numId="7">
    <w:abstractNumId w:val="2"/>
  </w:num>
  <w:num w:numId="8">
    <w:abstractNumId w:val="9"/>
  </w:num>
  <w:num w:numId="9">
    <w:abstractNumId w:val="0"/>
    <w:lvlOverride w:ilvl="0">
      <w:lvl w:ilvl="0">
        <w:numFmt w:val="bullet"/>
        <w:lvlText w:val="-"/>
        <w:legacy w:legacy="1" w:legacySpace="0" w:legacyIndent="159"/>
        <w:lvlJc w:val="left"/>
        <w:rPr>
          <w:rFonts w:ascii="Times New Roman" w:hAnsi="Times New Roman" w:hint="default"/>
        </w:rPr>
      </w:lvl>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08"/>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BF9"/>
    <w:rsid w:val="000264BC"/>
    <w:rsid w:val="000753DB"/>
    <w:rsid w:val="00152FF7"/>
    <w:rsid w:val="0017082E"/>
    <w:rsid w:val="00181F62"/>
    <w:rsid w:val="00187644"/>
    <w:rsid w:val="0019547F"/>
    <w:rsid w:val="001A3FEF"/>
    <w:rsid w:val="001A76CD"/>
    <w:rsid w:val="002173A6"/>
    <w:rsid w:val="00285024"/>
    <w:rsid w:val="003725EA"/>
    <w:rsid w:val="003A6F99"/>
    <w:rsid w:val="003C6B0E"/>
    <w:rsid w:val="00400F91"/>
    <w:rsid w:val="00403393"/>
    <w:rsid w:val="0045101F"/>
    <w:rsid w:val="004B1BB8"/>
    <w:rsid w:val="004C1544"/>
    <w:rsid w:val="0052229D"/>
    <w:rsid w:val="00531012"/>
    <w:rsid w:val="00546D9F"/>
    <w:rsid w:val="005508E9"/>
    <w:rsid w:val="005967D5"/>
    <w:rsid w:val="005B0EF1"/>
    <w:rsid w:val="005D4E8F"/>
    <w:rsid w:val="005D5D83"/>
    <w:rsid w:val="00663F2D"/>
    <w:rsid w:val="00685D97"/>
    <w:rsid w:val="006868D4"/>
    <w:rsid w:val="006D6F02"/>
    <w:rsid w:val="006F7DED"/>
    <w:rsid w:val="00722BF9"/>
    <w:rsid w:val="007401C9"/>
    <w:rsid w:val="007408B5"/>
    <w:rsid w:val="0076416B"/>
    <w:rsid w:val="007D2D03"/>
    <w:rsid w:val="007F6D5D"/>
    <w:rsid w:val="00803E9E"/>
    <w:rsid w:val="0086536E"/>
    <w:rsid w:val="0088523E"/>
    <w:rsid w:val="008A4467"/>
    <w:rsid w:val="008C36BB"/>
    <w:rsid w:val="00903D7E"/>
    <w:rsid w:val="009112F1"/>
    <w:rsid w:val="0091154B"/>
    <w:rsid w:val="00971FD7"/>
    <w:rsid w:val="009D1D90"/>
    <w:rsid w:val="00A02AEF"/>
    <w:rsid w:val="00A0540D"/>
    <w:rsid w:val="00A30DF6"/>
    <w:rsid w:val="00A40479"/>
    <w:rsid w:val="00A757DD"/>
    <w:rsid w:val="00A76A81"/>
    <w:rsid w:val="00AA2C1D"/>
    <w:rsid w:val="00AA5041"/>
    <w:rsid w:val="00AB31C1"/>
    <w:rsid w:val="00AE142F"/>
    <w:rsid w:val="00B1681D"/>
    <w:rsid w:val="00B1765C"/>
    <w:rsid w:val="00B60CE7"/>
    <w:rsid w:val="00B92364"/>
    <w:rsid w:val="00BE27B6"/>
    <w:rsid w:val="00CD187B"/>
    <w:rsid w:val="00CF4F44"/>
    <w:rsid w:val="00D117AB"/>
    <w:rsid w:val="00D204C3"/>
    <w:rsid w:val="00D33281"/>
    <w:rsid w:val="00D73513"/>
    <w:rsid w:val="00DD47D0"/>
    <w:rsid w:val="00DE7F33"/>
    <w:rsid w:val="00E87074"/>
    <w:rsid w:val="00E90E42"/>
    <w:rsid w:val="00EB452C"/>
    <w:rsid w:val="00EF419C"/>
    <w:rsid w:val="00F23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1"/>
      <w:szCs w:val="31"/>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31"/>
      <w:szCs w:val="31"/>
      <w:u w:val="none"/>
      <w:lang w:val="ru-RU"/>
    </w:rPr>
  </w:style>
  <w:style w:type="character" w:customStyle="1" w:styleId="a4">
    <w:name w:val="Основной текст_"/>
    <w:basedOn w:val="a0"/>
    <w:link w:val="32"/>
    <w:rPr>
      <w:rFonts w:ascii="Times New Roman" w:eastAsia="Times New Roman" w:hAnsi="Times New Roman" w:cs="Times New Roman"/>
      <w:b w:val="0"/>
      <w:bCs w:val="0"/>
      <w:i w:val="0"/>
      <w:iCs w:val="0"/>
      <w:smallCaps w:val="0"/>
      <w:strike w:val="0"/>
      <w:sz w:val="27"/>
      <w:szCs w:val="27"/>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1"/>
      <w:szCs w:val="31"/>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3"/>
      <w:szCs w:val="23"/>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7"/>
      <w:szCs w:val="27"/>
      <w:u w:val="none"/>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27"/>
      <w:szCs w:val="27"/>
      <w:u w:val="none"/>
    </w:rPr>
  </w:style>
  <w:style w:type="character" w:customStyle="1" w:styleId="a8">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3"/>
      <w:szCs w:val="23"/>
      <w:u w:val="none"/>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
    <w:name w:val="Основной текст + 11;5 pt"/>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0">
    <w:name w:val="Основной текст + 11;5 pt;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05pt">
    <w:name w:val="Основной текст + 10;5 pt"/>
    <w:basedOn w:val="a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05pt0">
    <w:name w:val="Основной текст + 10;5 pt;Полужирный"/>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26">
    <w:name w:val="Подпись к таблице (2)_"/>
    <w:basedOn w:val="a0"/>
    <w:link w:val="27"/>
    <w:rPr>
      <w:rFonts w:ascii="Bookman Old Style" w:eastAsia="Bookman Old Style" w:hAnsi="Bookman Old Style" w:cs="Bookman Old Style"/>
      <w:b w:val="0"/>
      <w:bCs w:val="0"/>
      <w:i w:val="0"/>
      <w:iCs w:val="0"/>
      <w:smallCaps w:val="0"/>
      <w:strike w:val="0"/>
      <w:sz w:val="12"/>
      <w:szCs w:val="12"/>
      <w:u w:val="none"/>
    </w:rPr>
  </w:style>
  <w:style w:type="character" w:customStyle="1" w:styleId="28">
    <w:name w:val="Подпись к таблице (2)"/>
    <w:basedOn w:val="26"/>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ru-RU"/>
    </w:rPr>
  </w:style>
  <w:style w:type="character" w:customStyle="1" w:styleId="29">
    <w:name w:val="Подпись к таблице (2)"/>
    <w:basedOn w:val="26"/>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ru-RU"/>
    </w:rPr>
  </w:style>
  <w:style w:type="character" w:customStyle="1" w:styleId="33">
    <w:name w:val="Подпись к таблице (3)_"/>
    <w:basedOn w:val="a0"/>
    <w:link w:val="34"/>
    <w:rPr>
      <w:rFonts w:ascii="Bookman Old Style" w:eastAsia="Bookman Old Style" w:hAnsi="Bookman Old Style" w:cs="Bookman Old Style"/>
      <w:b w:val="0"/>
      <w:bCs w:val="0"/>
      <w:i w:val="0"/>
      <w:iCs w:val="0"/>
      <w:smallCaps w:val="0"/>
      <w:strike w:val="0"/>
      <w:sz w:val="11"/>
      <w:szCs w:val="11"/>
      <w:u w:val="none"/>
    </w:rPr>
  </w:style>
  <w:style w:type="character" w:customStyle="1" w:styleId="35">
    <w:name w:val="Подпись к таблице (3)"/>
    <w:basedOn w:val="33"/>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ru-RU"/>
    </w:rPr>
  </w:style>
  <w:style w:type="character" w:customStyle="1" w:styleId="65pt75">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lang w:val="ru-RU"/>
    </w:rPr>
  </w:style>
  <w:style w:type="character" w:customStyle="1" w:styleId="BookmanOldStyle55pt">
    <w:name w:val="Основной текст + Bookman Old Style;5;5 pt"/>
    <w:basedOn w:val="a4"/>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ru-RU"/>
    </w:rPr>
  </w:style>
  <w:style w:type="character" w:customStyle="1" w:styleId="BookmanOldStyle55pt0">
    <w:name w:val="Основной текст + Bookman Old Style;5;5 pt"/>
    <w:basedOn w:val="a4"/>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ru-RU"/>
    </w:rPr>
  </w:style>
  <w:style w:type="character" w:customStyle="1" w:styleId="65pt70">
    <w:name w:val="Основной текст + 6;5 pt;Масштаб 70%"/>
    <w:basedOn w:val="a4"/>
    <w:rPr>
      <w:rFonts w:ascii="Times New Roman" w:eastAsia="Times New Roman" w:hAnsi="Times New Roman" w:cs="Times New Roman"/>
      <w:b w:val="0"/>
      <w:bCs w:val="0"/>
      <w:i w:val="0"/>
      <w:iCs w:val="0"/>
      <w:smallCaps w:val="0"/>
      <w:strike w:val="0"/>
      <w:color w:val="000000"/>
      <w:spacing w:val="0"/>
      <w:w w:val="70"/>
      <w:position w:val="0"/>
      <w:sz w:val="13"/>
      <w:szCs w:val="13"/>
      <w:u w:val="none"/>
      <w:lang w:val="ru-RU"/>
    </w:rPr>
  </w:style>
  <w:style w:type="character" w:customStyle="1" w:styleId="65pt750">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lang w:val="ru-RU"/>
    </w:rPr>
  </w:style>
  <w:style w:type="character" w:customStyle="1" w:styleId="BookmanOldStyle55pt1">
    <w:name w:val="Основной текст + Bookman Old Style;5;5 pt"/>
    <w:basedOn w:val="a4"/>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ru-RU"/>
    </w:rPr>
  </w:style>
  <w:style w:type="character" w:customStyle="1" w:styleId="65pt700">
    <w:name w:val="Основной текст + 6;5 pt;Масштаб 70%"/>
    <w:basedOn w:val="a4"/>
    <w:rPr>
      <w:rFonts w:ascii="Times New Roman" w:eastAsia="Times New Roman" w:hAnsi="Times New Roman" w:cs="Times New Roman"/>
      <w:b w:val="0"/>
      <w:bCs w:val="0"/>
      <w:i w:val="0"/>
      <w:iCs w:val="0"/>
      <w:smallCaps w:val="0"/>
      <w:strike w:val="0"/>
      <w:color w:val="000000"/>
      <w:spacing w:val="0"/>
      <w:w w:val="70"/>
      <w:position w:val="0"/>
      <w:sz w:val="13"/>
      <w:szCs w:val="13"/>
      <w:u w:val="none"/>
      <w:lang w:val="ru-RU"/>
    </w:rPr>
  </w:style>
  <w:style w:type="character" w:customStyle="1" w:styleId="65pt751">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rPr>
  </w:style>
  <w:style w:type="character" w:customStyle="1" w:styleId="65pt752">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lang w:val="ru-RU"/>
    </w:rPr>
  </w:style>
  <w:style w:type="character" w:customStyle="1" w:styleId="TrebuchetMS13pt">
    <w:name w:val="Основной текст + Trebuchet MS;13 pt"/>
    <w:basedOn w:val="a4"/>
    <w:rPr>
      <w:rFonts w:ascii="Trebuchet MS" w:eastAsia="Trebuchet MS" w:hAnsi="Trebuchet MS" w:cs="Trebuchet MS"/>
      <w:b w:val="0"/>
      <w:bCs w:val="0"/>
      <w:i w:val="0"/>
      <w:iCs w:val="0"/>
      <w:smallCaps w:val="0"/>
      <w:strike w:val="0"/>
      <w:color w:val="000000"/>
      <w:spacing w:val="0"/>
      <w:w w:val="100"/>
      <w:position w:val="0"/>
      <w:sz w:val="26"/>
      <w:szCs w:val="26"/>
      <w:u w:val="none"/>
    </w:rPr>
  </w:style>
  <w:style w:type="character" w:customStyle="1" w:styleId="BookmanOldStyle5pt">
    <w:name w:val="Основной текст + Bookman Old Style;5 pt"/>
    <w:basedOn w:val="a4"/>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rPr>
  </w:style>
  <w:style w:type="character" w:customStyle="1" w:styleId="65pt753">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lang w:val="ru-RU"/>
    </w:rPr>
  </w:style>
  <w:style w:type="character" w:customStyle="1" w:styleId="65pt754">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lang w:val="ru-RU"/>
    </w:rPr>
  </w:style>
  <w:style w:type="character" w:customStyle="1" w:styleId="BookmanOldStyle5pt0">
    <w:name w:val="Основной текст + Bookman Old Style;5 pt"/>
    <w:basedOn w:val="a4"/>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rPr>
  </w:style>
  <w:style w:type="character" w:customStyle="1" w:styleId="BookmanOldStyle5pt1">
    <w:name w:val="Основной текст + Bookman Old Style;5 pt"/>
    <w:basedOn w:val="a4"/>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rPr>
  </w:style>
  <w:style w:type="character" w:customStyle="1" w:styleId="BookmanOldStyle5pt2">
    <w:name w:val="Основной текст + Bookman Old Style;5 pt"/>
    <w:basedOn w:val="a4"/>
    <w:rPr>
      <w:rFonts w:ascii="Bookman Old Style" w:eastAsia="Bookman Old Style" w:hAnsi="Bookman Old Style" w:cs="Bookman Old Style"/>
      <w:b w:val="0"/>
      <w:bCs w:val="0"/>
      <w:i w:val="0"/>
      <w:iCs w:val="0"/>
      <w:smallCaps w:val="0"/>
      <w:strike w:val="0"/>
      <w:color w:val="000000"/>
      <w:spacing w:val="0"/>
      <w:w w:val="100"/>
      <w:position w:val="0"/>
      <w:sz w:val="10"/>
      <w:szCs w:val="10"/>
      <w:u w:val="none"/>
    </w:rPr>
  </w:style>
  <w:style w:type="character" w:customStyle="1" w:styleId="BookmanOldStyle5pt3">
    <w:name w:val="Основной текст + Bookman Old Style;5 pt"/>
    <w:basedOn w:val="a4"/>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rPr>
  </w:style>
  <w:style w:type="character" w:customStyle="1" w:styleId="75pt">
    <w:name w:val="Основной текст + 7;5 pt"/>
    <w:basedOn w:val="a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6Exact">
    <w:name w:val="Основной текст (6) Exact"/>
    <w:basedOn w:val="a0"/>
    <w:link w:val="6"/>
    <w:rPr>
      <w:rFonts w:ascii="Times New Roman" w:eastAsia="Times New Roman" w:hAnsi="Times New Roman" w:cs="Times New Roman"/>
      <w:b w:val="0"/>
      <w:bCs w:val="0"/>
      <w:i w:val="0"/>
      <w:iCs w:val="0"/>
      <w:smallCaps w:val="0"/>
      <w:strike w:val="0"/>
      <w:sz w:val="46"/>
      <w:szCs w:val="46"/>
      <w:u w:val="none"/>
    </w:rPr>
  </w:style>
  <w:style w:type="character" w:customStyle="1" w:styleId="7Exact">
    <w:name w:val="Основной текст (7) Exact"/>
    <w:basedOn w:val="a0"/>
    <w:link w:val="7"/>
    <w:rPr>
      <w:rFonts w:ascii="Times New Roman" w:eastAsia="Times New Roman" w:hAnsi="Times New Roman" w:cs="Times New Roman"/>
      <w:b w:val="0"/>
      <w:bCs w:val="0"/>
      <w:i w:val="0"/>
      <w:iCs w:val="0"/>
      <w:smallCaps w:val="0"/>
      <w:strike w:val="0"/>
      <w:sz w:val="70"/>
      <w:szCs w:val="70"/>
      <w:u w:val="none"/>
    </w:rPr>
  </w:style>
  <w:style w:type="character" w:customStyle="1" w:styleId="8Exact">
    <w:name w:val="Основной текст (8) Exact"/>
    <w:basedOn w:val="a0"/>
    <w:link w:val="8"/>
    <w:rPr>
      <w:rFonts w:ascii="Arial Narrow" w:eastAsia="Arial Narrow" w:hAnsi="Arial Narrow" w:cs="Arial Narrow"/>
      <w:b w:val="0"/>
      <w:bCs w:val="0"/>
      <w:i w:val="0"/>
      <w:iCs w:val="0"/>
      <w:smallCaps w:val="0"/>
      <w:strike w:val="0"/>
      <w:sz w:val="16"/>
      <w:szCs w:val="16"/>
      <w:u w:val="none"/>
    </w:rPr>
  </w:style>
  <w:style w:type="character" w:customStyle="1" w:styleId="8Exact0">
    <w:name w:val="Основной текст (8) Exact"/>
    <w:basedOn w:val="8Exact"/>
    <w:rPr>
      <w:rFonts w:ascii="Arial Narrow" w:eastAsia="Arial Narrow" w:hAnsi="Arial Narrow" w:cs="Arial Narrow"/>
      <w:b w:val="0"/>
      <w:bCs w:val="0"/>
      <w:i w:val="0"/>
      <w:iCs w:val="0"/>
      <w:smallCaps w:val="0"/>
      <w:strike w:val="0"/>
      <w:color w:val="000000"/>
      <w:spacing w:val="0"/>
      <w:w w:val="100"/>
      <w:position w:val="0"/>
      <w:sz w:val="16"/>
      <w:szCs w:val="16"/>
      <w:u w:val="none"/>
    </w:rPr>
  </w:style>
  <w:style w:type="character" w:customStyle="1" w:styleId="8TrebuchetMSExact">
    <w:name w:val="Основной текст (8) + Trebuchet MS Exact"/>
    <w:basedOn w:val="8Exact"/>
    <w:rPr>
      <w:rFonts w:ascii="Trebuchet MS" w:eastAsia="Trebuchet MS" w:hAnsi="Trebuchet MS" w:cs="Trebuchet MS"/>
      <w:b w:val="0"/>
      <w:bCs w:val="0"/>
      <w:i w:val="0"/>
      <w:iCs w:val="0"/>
      <w:smallCaps w:val="0"/>
      <w:strike w:val="0"/>
      <w:color w:val="000000"/>
      <w:spacing w:val="0"/>
      <w:w w:val="100"/>
      <w:position w:val="0"/>
      <w:sz w:val="16"/>
      <w:szCs w:val="16"/>
      <w:u w:val="none"/>
      <w:lang w:val="ru-RU"/>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45"/>
      <w:szCs w:val="45"/>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0Exact">
    <w:name w:val="Основной текст (10) Exact"/>
    <w:basedOn w:val="a0"/>
    <w:link w:val="100"/>
    <w:rPr>
      <w:rFonts w:ascii="Times New Roman" w:eastAsia="Times New Roman" w:hAnsi="Times New Roman" w:cs="Times New Roman"/>
      <w:b w:val="0"/>
      <w:bCs w:val="0"/>
      <w:i w:val="0"/>
      <w:iCs w:val="0"/>
      <w:smallCaps w:val="0"/>
      <w:strike w:val="0"/>
      <w:w w:val="50"/>
      <w:sz w:val="61"/>
      <w:szCs w:val="61"/>
      <w:u w:val="none"/>
    </w:rPr>
  </w:style>
  <w:style w:type="character" w:customStyle="1" w:styleId="11Exact">
    <w:name w:val="Основной текст (11) Exact"/>
    <w:basedOn w:val="a0"/>
    <w:link w:val="110"/>
    <w:rPr>
      <w:rFonts w:ascii="Times New Roman" w:eastAsia="Times New Roman" w:hAnsi="Times New Roman" w:cs="Times New Roman"/>
      <w:b w:val="0"/>
      <w:bCs w:val="0"/>
      <w:i w:val="0"/>
      <w:iCs w:val="0"/>
      <w:smallCaps w:val="0"/>
      <w:strike w:val="0"/>
      <w:sz w:val="45"/>
      <w:szCs w:val="45"/>
      <w:u w:val="none"/>
    </w:rPr>
  </w:style>
  <w:style w:type="character" w:customStyle="1" w:styleId="ArialNarrow55pt0pt">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ArialNarrow55pt0pt0">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65pt80">
    <w:name w:val="Основной текст + 6;5 pt;Масштаб 80%"/>
    <w:basedOn w:val="a4"/>
    <w:rPr>
      <w:rFonts w:ascii="Times New Roman" w:eastAsia="Times New Roman" w:hAnsi="Times New Roman" w:cs="Times New Roman"/>
      <w:b w:val="0"/>
      <w:bCs w:val="0"/>
      <w:i w:val="0"/>
      <w:iCs w:val="0"/>
      <w:smallCaps w:val="0"/>
      <w:strike w:val="0"/>
      <w:color w:val="000000"/>
      <w:spacing w:val="0"/>
      <w:w w:val="80"/>
      <w:position w:val="0"/>
      <w:sz w:val="13"/>
      <w:szCs w:val="13"/>
      <w:u w:val="none"/>
      <w:lang w:val="ru-RU"/>
    </w:rPr>
  </w:style>
  <w:style w:type="character" w:customStyle="1" w:styleId="65pt800">
    <w:name w:val="Основной текст + 6;5 pt;Масштаб 80%"/>
    <w:basedOn w:val="a4"/>
    <w:rPr>
      <w:rFonts w:ascii="Times New Roman" w:eastAsia="Times New Roman" w:hAnsi="Times New Roman" w:cs="Times New Roman"/>
      <w:b w:val="0"/>
      <w:bCs w:val="0"/>
      <w:i w:val="0"/>
      <w:iCs w:val="0"/>
      <w:smallCaps w:val="0"/>
      <w:strike w:val="0"/>
      <w:color w:val="000000"/>
      <w:spacing w:val="0"/>
      <w:w w:val="80"/>
      <w:position w:val="0"/>
      <w:sz w:val="13"/>
      <w:szCs w:val="13"/>
      <w:u w:val="none"/>
      <w:lang w:val="ru-RU"/>
    </w:rPr>
  </w:style>
  <w:style w:type="character" w:customStyle="1" w:styleId="8pt">
    <w:name w:val="Основной текст + 8 pt;Курсив"/>
    <w:basedOn w:val="a4"/>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ArialNarrow55pt0pt1">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LucidaSansUnicode55pt-1pt">
    <w:name w:val="Основной текст + Lucida Sans Unicode;5;5 pt;Курсив;Интервал -1 pt"/>
    <w:basedOn w:val="a4"/>
    <w:rPr>
      <w:rFonts w:ascii="Lucida Sans Unicode" w:eastAsia="Lucida Sans Unicode" w:hAnsi="Lucida Sans Unicode" w:cs="Lucida Sans Unicode"/>
      <w:b w:val="0"/>
      <w:bCs w:val="0"/>
      <w:i/>
      <w:iCs/>
      <w:smallCaps w:val="0"/>
      <w:strike w:val="0"/>
      <w:color w:val="000000"/>
      <w:spacing w:val="-20"/>
      <w:w w:val="100"/>
      <w:position w:val="0"/>
      <w:sz w:val="11"/>
      <w:szCs w:val="11"/>
      <w:u w:val="none"/>
      <w:lang w:val="ru-RU"/>
    </w:rPr>
  </w:style>
  <w:style w:type="character" w:customStyle="1" w:styleId="ArialNarrow55pt0pt2">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45pt">
    <w:name w:val="Основной текст + 4;5 pt"/>
    <w:basedOn w:val="a4"/>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LucidaSansUnicode55pt-1pt0">
    <w:name w:val="Основной текст + Lucida Sans Unicode;5;5 pt;Курсив;Интервал -1 pt"/>
    <w:basedOn w:val="a4"/>
    <w:rPr>
      <w:rFonts w:ascii="Lucida Sans Unicode" w:eastAsia="Lucida Sans Unicode" w:hAnsi="Lucida Sans Unicode" w:cs="Lucida Sans Unicode"/>
      <w:b w:val="0"/>
      <w:bCs w:val="0"/>
      <w:i/>
      <w:iCs/>
      <w:smallCaps w:val="0"/>
      <w:strike w:val="0"/>
      <w:color w:val="000000"/>
      <w:spacing w:val="-20"/>
      <w:w w:val="100"/>
      <w:position w:val="0"/>
      <w:sz w:val="11"/>
      <w:szCs w:val="11"/>
      <w:u w:val="none"/>
    </w:rPr>
  </w:style>
  <w:style w:type="character" w:customStyle="1" w:styleId="ArialNarrow55pt0pt3">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TrebuchetMS6pt0pt">
    <w:name w:val="Основной текст + Trebuchet MS;6 pt;Интервал 0 pt"/>
    <w:basedOn w:val="a4"/>
    <w:rPr>
      <w:rFonts w:ascii="Trebuchet MS" w:eastAsia="Trebuchet MS" w:hAnsi="Trebuchet MS" w:cs="Trebuchet MS"/>
      <w:b w:val="0"/>
      <w:bCs w:val="0"/>
      <w:i w:val="0"/>
      <w:iCs w:val="0"/>
      <w:smallCaps w:val="0"/>
      <w:strike w:val="0"/>
      <w:color w:val="000000"/>
      <w:spacing w:val="-10"/>
      <w:w w:val="100"/>
      <w:position w:val="0"/>
      <w:sz w:val="12"/>
      <w:szCs w:val="12"/>
      <w:u w:val="none"/>
    </w:rPr>
  </w:style>
  <w:style w:type="character" w:customStyle="1" w:styleId="8pt0">
    <w:name w:val="Основной текст + 8 pt;Курсив"/>
    <w:basedOn w:val="a4"/>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ArialNarrow55pt0pt4">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65pt801">
    <w:name w:val="Основной текст + 6;5 pt;Масштаб 80%"/>
    <w:basedOn w:val="a4"/>
    <w:rPr>
      <w:rFonts w:ascii="Times New Roman" w:eastAsia="Times New Roman" w:hAnsi="Times New Roman" w:cs="Times New Roman"/>
      <w:b w:val="0"/>
      <w:bCs w:val="0"/>
      <w:i w:val="0"/>
      <w:iCs w:val="0"/>
      <w:smallCaps w:val="0"/>
      <w:strike w:val="0"/>
      <w:color w:val="000000"/>
      <w:spacing w:val="0"/>
      <w:w w:val="80"/>
      <w:position w:val="0"/>
      <w:sz w:val="13"/>
      <w:szCs w:val="13"/>
      <w:u w:val="none"/>
      <w:lang w:val="ru-RU"/>
    </w:rPr>
  </w:style>
  <w:style w:type="character" w:customStyle="1" w:styleId="6pt0pt">
    <w:name w:val="Основной текст + 6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2"/>
      <w:szCs w:val="12"/>
      <w:u w:val="none"/>
    </w:rPr>
  </w:style>
  <w:style w:type="character" w:customStyle="1" w:styleId="9pt">
    <w:name w:val="Основной текст + 9 pt;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6pt0pt0">
    <w:name w:val="Основной текст + 6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character" w:customStyle="1" w:styleId="6pt0pt1">
    <w:name w:val="Основной текст + 6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character" w:customStyle="1" w:styleId="BookAntiqua55pt">
    <w:name w:val="Основной текст + Book Antiqua;5;5 pt;Курсив"/>
    <w:basedOn w:val="a4"/>
    <w:rPr>
      <w:rFonts w:ascii="Book Antiqua" w:eastAsia="Book Antiqua" w:hAnsi="Book Antiqua" w:cs="Book Antiqua"/>
      <w:b w:val="0"/>
      <w:bCs w:val="0"/>
      <w:i/>
      <w:iCs/>
      <w:smallCaps w:val="0"/>
      <w:strike w:val="0"/>
      <w:color w:val="000000"/>
      <w:spacing w:val="0"/>
      <w:w w:val="100"/>
      <w:position w:val="0"/>
      <w:sz w:val="11"/>
      <w:szCs w:val="11"/>
      <w:u w:val="none"/>
    </w:rPr>
  </w:style>
  <w:style w:type="character" w:customStyle="1" w:styleId="ArialNarrow5pt">
    <w:name w:val="Основной текст + Arial Narrow;5 pt"/>
    <w:basedOn w:val="a4"/>
    <w:rPr>
      <w:rFonts w:ascii="Arial Narrow" w:eastAsia="Arial Narrow" w:hAnsi="Arial Narrow" w:cs="Arial Narrow"/>
      <w:b w:val="0"/>
      <w:bCs w:val="0"/>
      <w:i w:val="0"/>
      <w:iCs w:val="0"/>
      <w:smallCaps w:val="0"/>
      <w:strike w:val="0"/>
      <w:color w:val="000000"/>
      <w:spacing w:val="0"/>
      <w:w w:val="100"/>
      <w:position w:val="0"/>
      <w:sz w:val="10"/>
      <w:szCs w:val="10"/>
      <w:u w:val="none"/>
      <w:lang w:val="ru-RU"/>
    </w:rPr>
  </w:style>
  <w:style w:type="character" w:customStyle="1" w:styleId="BookmanOldStyle5pt4">
    <w:name w:val="Основной текст + Bookman Old Style;5 pt;Курсив"/>
    <w:basedOn w:val="a4"/>
    <w:rPr>
      <w:rFonts w:ascii="Bookman Old Style" w:eastAsia="Bookman Old Style" w:hAnsi="Bookman Old Style" w:cs="Bookman Old Style"/>
      <w:b w:val="0"/>
      <w:bCs w:val="0"/>
      <w:i/>
      <w:iCs/>
      <w:smallCaps w:val="0"/>
      <w:strike w:val="0"/>
      <w:color w:val="000000"/>
      <w:spacing w:val="0"/>
      <w:w w:val="100"/>
      <w:position w:val="0"/>
      <w:sz w:val="10"/>
      <w:szCs w:val="10"/>
      <w:u w:val="none"/>
    </w:rPr>
  </w:style>
  <w:style w:type="character" w:customStyle="1" w:styleId="ArialNarrow5pt0">
    <w:name w:val="Основной текст + Arial Narrow;5 pt"/>
    <w:basedOn w:val="a4"/>
    <w:rPr>
      <w:rFonts w:ascii="Arial Narrow" w:eastAsia="Arial Narrow" w:hAnsi="Arial Narrow" w:cs="Arial Narrow"/>
      <w:b w:val="0"/>
      <w:bCs w:val="0"/>
      <w:i w:val="0"/>
      <w:iCs w:val="0"/>
      <w:smallCaps w:val="0"/>
      <w:strike w:val="0"/>
      <w:color w:val="000000"/>
      <w:spacing w:val="0"/>
      <w:w w:val="100"/>
      <w:position w:val="0"/>
      <w:sz w:val="10"/>
      <w:szCs w:val="10"/>
      <w:u w:val="none"/>
    </w:rPr>
  </w:style>
  <w:style w:type="character" w:customStyle="1" w:styleId="LucidaSansUnicode55pt-1pt1">
    <w:name w:val="Основной текст + Lucida Sans Unicode;5;5 pt;Курсив;Интервал -1 pt"/>
    <w:basedOn w:val="a4"/>
    <w:rPr>
      <w:rFonts w:ascii="Lucida Sans Unicode" w:eastAsia="Lucida Sans Unicode" w:hAnsi="Lucida Sans Unicode" w:cs="Lucida Sans Unicode"/>
      <w:b w:val="0"/>
      <w:bCs w:val="0"/>
      <w:i/>
      <w:iCs/>
      <w:smallCaps w:val="0"/>
      <w:strike w:val="0"/>
      <w:color w:val="000000"/>
      <w:spacing w:val="-20"/>
      <w:w w:val="100"/>
      <w:position w:val="0"/>
      <w:sz w:val="11"/>
      <w:szCs w:val="11"/>
      <w:u w:val="none"/>
    </w:rPr>
  </w:style>
  <w:style w:type="character" w:customStyle="1" w:styleId="ArialNarrow5pt1">
    <w:name w:val="Основной текст + Arial Narrow;5 pt"/>
    <w:basedOn w:val="a4"/>
    <w:rPr>
      <w:rFonts w:ascii="Arial Narrow" w:eastAsia="Arial Narrow" w:hAnsi="Arial Narrow" w:cs="Arial Narrow"/>
      <w:b w:val="0"/>
      <w:bCs w:val="0"/>
      <w:i w:val="0"/>
      <w:iCs w:val="0"/>
      <w:smallCaps w:val="0"/>
      <w:strike w:val="0"/>
      <w:color w:val="000000"/>
      <w:spacing w:val="0"/>
      <w:w w:val="100"/>
      <w:position w:val="0"/>
      <w:sz w:val="10"/>
      <w:szCs w:val="10"/>
      <w:u w:val="none"/>
      <w:lang w:val="ru-RU"/>
    </w:rPr>
  </w:style>
  <w:style w:type="character" w:customStyle="1" w:styleId="45pt0">
    <w:name w:val="Основной текст + 4;5 pt"/>
    <w:basedOn w:val="a4"/>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BookmanOldStyle5pt5">
    <w:name w:val="Основной текст + Bookman Old Style;5 pt;Курсив"/>
    <w:basedOn w:val="a4"/>
    <w:rPr>
      <w:rFonts w:ascii="Bookman Old Style" w:eastAsia="Bookman Old Style" w:hAnsi="Bookman Old Style" w:cs="Bookman Old Style"/>
      <w:b w:val="0"/>
      <w:bCs w:val="0"/>
      <w:i/>
      <w:iCs/>
      <w:smallCaps w:val="0"/>
      <w:strike w:val="0"/>
      <w:color w:val="000000"/>
      <w:spacing w:val="0"/>
      <w:w w:val="100"/>
      <w:position w:val="0"/>
      <w:sz w:val="10"/>
      <w:szCs w:val="10"/>
      <w:u w:val="none"/>
      <w:lang w:val="ru-RU"/>
    </w:rPr>
  </w:style>
  <w:style w:type="character" w:customStyle="1" w:styleId="6pt0pt2">
    <w:name w:val="Основной текст + 6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character" w:customStyle="1" w:styleId="6pt0pt3">
    <w:name w:val="Основной текст + 6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2"/>
      <w:szCs w:val="12"/>
      <w:u w:val="none"/>
    </w:rPr>
  </w:style>
  <w:style w:type="character" w:customStyle="1" w:styleId="BookAntiqua55pt0">
    <w:name w:val="Основной текст + Book Antiqua;5;5 pt;Курсив"/>
    <w:basedOn w:val="a4"/>
    <w:rPr>
      <w:rFonts w:ascii="Book Antiqua" w:eastAsia="Book Antiqua" w:hAnsi="Book Antiqua" w:cs="Book Antiqua"/>
      <w:b w:val="0"/>
      <w:bCs w:val="0"/>
      <w:i/>
      <w:iCs/>
      <w:smallCaps w:val="0"/>
      <w:strike w:val="0"/>
      <w:color w:val="000000"/>
      <w:spacing w:val="0"/>
      <w:w w:val="100"/>
      <w:position w:val="0"/>
      <w:sz w:val="11"/>
      <w:szCs w:val="11"/>
      <w:u w:val="none"/>
    </w:rPr>
  </w:style>
  <w:style w:type="character" w:customStyle="1" w:styleId="BookAntiqua55pt1">
    <w:name w:val="Основной текст + Book Antiqua;5;5 pt;Курсив"/>
    <w:basedOn w:val="a4"/>
    <w:rPr>
      <w:rFonts w:ascii="Book Antiqua" w:eastAsia="Book Antiqua" w:hAnsi="Book Antiqua" w:cs="Book Antiqua"/>
      <w:b w:val="0"/>
      <w:bCs w:val="0"/>
      <w:i/>
      <w:iCs/>
      <w:smallCaps w:val="0"/>
      <w:strike w:val="0"/>
      <w:color w:val="000000"/>
      <w:spacing w:val="0"/>
      <w:w w:val="100"/>
      <w:position w:val="0"/>
      <w:sz w:val="11"/>
      <w:szCs w:val="11"/>
      <w:u w:val="none"/>
    </w:rPr>
  </w:style>
  <w:style w:type="character" w:customStyle="1" w:styleId="TrebuchetMS6pt0pt0">
    <w:name w:val="Основной текст + Trebuchet MS;6 pt;Интервал 0 pt"/>
    <w:basedOn w:val="a4"/>
    <w:rPr>
      <w:rFonts w:ascii="Trebuchet MS" w:eastAsia="Trebuchet MS" w:hAnsi="Trebuchet MS" w:cs="Trebuchet MS"/>
      <w:b w:val="0"/>
      <w:bCs w:val="0"/>
      <w:i w:val="0"/>
      <w:iCs w:val="0"/>
      <w:smallCaps w:val="0"/>
      <w:strike w:val="0"/>
      <w:color w:val="000000"/>
      <w:spacing w:val="-10"/>
      <w:w w:val="100"/>
      <w:position w:val="0"/>
      <w:sz w:val="12"/>
      <w:szCs w:val="12"/>
      <w:u w:val="none"/>
      <w:lang w:val="ru-RU"/>
    </w:rPr>
  </w:style>
  <w:style w:type="character" w:customStyle="1" w:styleId="BookmanOldStyle5pt6">
    <w:name w:val="Основной текст + Bookman Old Style;5 pt;Курсив"/>
    <w:basedOn w:val="a4"/>
    <w:rPr>
      <w:rFonts w:ascii="Bookman Old Style" w:eastAsia="Bookman Old Style" w:hAnsi="Bookman Old Style" w:cs="Bookman Old Style"/>
      <w:b w:val="0"/>
      <w:bCs w:val="0"/>
      <w:i/>
      <w:iCs/>
      <w:smallCaps w:val="0"/>
      <w:strike w:val="0"/>
      <w:color w:val="000000"/>
      <w:spacing w:val="0"/>
      <w:w w:val="100"/>
      <w:position w:val="0"/>
      <w:sz w:val="10"/>
      <w:szCs w:val="10"/>
      <w:u w:val="none"/>
      <w:lang w:val="ru-RU"/>
    </w:rPr>
  </w:style>
  <w:style w:type="character" w:customStyle="1" w:styleId="a9">
    <w:name w:val="Подпись к таблице_"/>
    <w:basedOn w:val="a0"/>
    <w:link w:val="aa"/>
    <w:rPr>
      <w:rFonts w:ascii="Times New Roman" w:eastAsia="Times New Roman" w:hAnsi="Times New Roman" w:cs="Times New Roman"/>
      <w:b w:val="0"/>
      <w:bCs w:val="0"/>
      <w:i w:val="0"/>
      <w:iCs w:val="0"/>
      <w:smallCaps w:val="0"/>
      <w:strike w:val="0"/>
      <w:sz w:val="21"/>
      <w:szCs w:val="21"/>
      <w:u w:val="none"/>
    </w:rPr>
  </w:style>
  <w:style w:type="paragraph" w:customStyle="1" w:styleId="20">
    <w:name w:val="Основной текст (2)"/>
    <w:basedOn w:val="a"/>
    <w:link w:val="2"/>
    <w:pPr>
      <w:shd w:val="clear" w:color="auto" w:fill="FFFFFF"/>
      <w:spacing w:after="60" w:line="0" w:lineRule="atLeast"/>
      <w:jc w:val="center"/>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before="60" w:after="1140" w:line="365" w:lineRule="exact"/>
      <w:jc w:val="center"/>
    </w:pPr>
    <w:rPr>
      <w:rFonts w:ascii="Times New Roman" w:eastAsia="Times New Roman" w:hAnsi="Times New Roman" w:cs="Times New Roman"/>
      <w:b/>
      <w:bCs/>
      <w:sz w:val="31"/>
      <w:szCs w:val="31"/>
    </w:rPr>
  </w:style>
  <w:style w:type="paragraph" w:customStyle="1" w:styleId="32">
    <w:name w:val="Основной текст3"/>
    <w:basedOn w:val="a"/>
    <w:link w:val="a4"/>
    <w:pPr>
      <w:shd w:val="clear" w:color="auto" w:fill="FFFFFF"/>
      <w:spacing w:before="1140" w:after="720" w:line="370" w:lineRule="exact"/>
      <w:ind w:hanging="500"/>
      <w:jc w:val="center"/>
    </w:pPr>
    <w:rPr>
      <w:rFonts w:ascii="Times New Roman" w:eastAsia="Times New Roman" w:hAnsi="Times New Roman" w:cs="Times New Roman"/>
      <w:sz w:val="27"/>
      <w:szCs w:val="27"/>
    </w:rPr>
  </w:style>
  <w:style w:type="paragraph" w:customStyle="1" w:styleId="11">
    <w:name w:val="Заголовок №1"/>
    <w:basedOn w:val="a"/>
    <w:link w:val="10"/>
    <w:pPr>
      <w:shd w:val="clear" w:color="auto" w:fill="FFFFFF"/>
      <w:spacing w:before="720" w:after="360" w:line="422" w:lineRule="exact"/>
      <w:jc w:val="center"/>
      <w:outlineLvl w:val="0"/>
    </w:pPr>
    <w:rPr>
      <w:rFonts w:ascii="Times New Roman" w:eastAsia="Times New Roman" w:hAnsi="Times New Roman" w:cs="Times New Roman"/>
      <w:sz w:val="31"/>
      <w:szCs w:val="31"/>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3"/>
      <w:szCs w:val="23"/>
    </w:rPr>
  </w:style>
  <w:style w:type="paragraph" w:customStyle="1" w:styleId="40">
    <w:name w:val="Основной текст (4)"/>
    <w:basedOn w:val="a"/>
    <w:link w:val="4"/>
    <w:pPr>
      <w:shd w:val="clear" w:color="auto" w:fill="FFFFFF"/>
      <w:spacing w:line="370" w:lineRule="exact"/>
      <w:jc w:val="center"/>
    </w:pPr>
    <w:rPr>
      <w:rFonts w:ascii="Times New Roman" w:eastAsia="Times New Roman" w:hAnsi="Times New Roman" w:cs="Times New Roman"/>
      <w:b/>
      <w:bCs/>
      <w:sz w:val="27"/>
      <w:szCs w:val="27"/>
    </w:rPr>
  </w:style>
  <w:style w:type="paragraph" w:customStyle="1" w:styleId="23">
    <w:name w:val="Заголовок №2"/>
    <w:basedOn w:val="a"/>
    <w:link w:val="22"/>
    <w:pPr>
      <w:shd w:val="clear" w:color="auto" w:fill="FFFFFF"/>
      <w:spacing w:after="360" w:line="0" w:lineRule="atLeast"/>
      <w:ind w:hanging="1300"/>
      <w:jc w:val="center"/>
      <w:outlineLvl w:val="1"/>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317" w:lineRule="exact"/>
      <w:jc w:val="both"/>
    </w:pPr>
    <w:rPr>
      <w:rFonts w:ascii="Times New Roman" w:eastAsia="Times New Roman" w:hAnsi="Times New Roman" w:cs="Times New Roman"/>
      <w:b/>
      <w:bCs/>
      <w:sz w:val="23"/>
      <w:szCs w:val="23"/>
    </w:rPr>
  </w:style>
  <w:style w:type="paragraph" w:customStyle="1" w:styleId="27">
    <w:name w:val="Подпись к таблице (2)"/>
    <w:basedOn w:val="a"/>
    <w:link w:val="26"/>
    <w:pPr>
      <w:shd w:val="clear" w:color="auto" w:fill="FFFFFF"/>
      <w:spacing w:line="0" w:lineRule="atLeast"/>
    </w:pPr>
    <w:rPr>
      <w:rFonts w:ascii="Bookman Old Style" w:eastAsia="Bookman Old Style" w:hAnsi="Bookman Old Style" w:cs="Bookman Old Style"/>
      <w:sz w:val="12"/>
      <w:szCs w:val="12"/>
    </w:rPr>
  </w:style>
  <w:style w:type="paragraph" w:customStyle="1" w:styleId="34">
    <w:name w:val="Подпись к таблице (3)"/>
    <w:basedOn w:val="a"/>
    <w:link w:val="33"/>
    <w:pPr>
      <w:shd w:val="clear" w:color="auto" w:fill="FFFFFF"/>
      <w:spacing w:line="0" w:lineRule="atLeast"/>
      <w:jc w:val="both"/>
    </w:pPr>
    <w:rPr>
      <w:rFonts w:ascii="Bookman Old Style" w:eastAsia="Bookman Old Style" w:hAnsi="Bookman Old Style" w:cs="Bookman Old Style"/>
      <w:sz w:val="11"/>
      <w:szCs w:val="11"/>
    </w:rPr>
  </w:style>
  <w:style w:type="paragraph" w:customStyle="1" w:styleId="6">
    <w:name w:val="Основной текст (6)"/>
    <w:basedOn w:val="a"/>
    <w:link w:val="6Exact"/>
    <w:pPr>
      <w:shd w:val="clear" w:color="auto" w:fill="FFFFFF"/>
      <w:spacing w:line="0" w:lineRule="atLeast"/>
    </w:pPr>
    <w:rPr>
      <w:rFonts w:ascii="Times New Roman" w:eastAsia="Times New Roman" w:hAnsi="Times New Roman" w:cs="Times New Roman"/>
      <w:sz w:val="46"/>
      <w:szCs w:val="46"/>
    </w:rPr>
  </w:style>
  <w:style w:type="paragraph" w:customStyle="1" w:styleId="7">
    <w:name w:val="Основной текст (7)"/>
    <w:basedOn w:val="a"/>
    <w:link w:val="7Exact"/>
    <w:pPr>
      <w:shd w:val="clear" w:color="auto" w:fill="FFFFFF"/>
      <w:spacing w:line="0" w:lineRule="atLeast"/>
    </w:pPr>
    <w:rPr>
      <w:rFonts w:ascii="Times New Roman" w:eastAsia="Times New Roman" w:hAnsi="Times New Roman" w:cs="Times New Roman"/>
      <w:sz w:val="70"/>
      <w:szCs w:val="70"/>
    </w:rPr>
  </w:style>
  <w:style w:type="paragraph" w:customStyle="1" w:styleId="8">
    <w:name w:val="Основной текст (8)"/>
    <w:basedOn w:val="a"/>
    <w:link w:val="8Exact"/>
    <w:pPr>
      <w:shd w:val="clear" w:color="auto" w:fill="FFFFFF"/>
      <w:spacing w:line="0" w:lineRule="atLeast"/>
    </w:pPr>
    <w:rPr>
      <w:rFonts w:ascii="Arial Narrow" w:eastAsia="Arial Narrow" w:hAnsi="Arial Narrow" w:cs="Arial Narrow"/>
      <w:sz w:val="16"/>
      <w:szCs w:val="16"/>
    </w:rPr>
  </w:style>
  <w:style w:type="paragraph" w:customStyle="1" w:styleId="9">
    <w:name w:val="Основной текст (9)"/>
    <w:basedOn w:val="a"/>
    <w:link w:val="9Exact"/>
    <w:pPr>
      <w:shd w:val="clear" w:color="auto" w:fill="FFFFFF"/>
      <w:spacing w:line="0" w:lineRule="atLeast"/>
    </w:pPr>
    <w:rPr>
      <w:rFonts w:ascii="Times New Roman" w:eastAsia="Times New Roman" w:hAnsi="Times New Roman" w:cs="Times New Roman"/>
      <w:sz w:val="45"/>
      <w:szCs w:val="45"/>
    </w:rPr>
  </w:style>
  <w:style w:type="paragraph" w:customStyle="1" w:styleId="100">
    <w:name w:val="Основной текст (10)"/>
    <w:basedOn w:val="a"/>
    <w:link w:val="10Exact"/>
    <w:pPr>
      <w:shd w:val="clear" w:color="auto" w:fill="FFFFFF"/>
      <w:spacing w:after="1260" w:line="0" w:lineRule="atLeast"/>
    </w:pPr>
    <w:rPr>
      <w:rFonts w:ascii="Times New Roman" w:eastAsia="Times New Roman" w:hAnsi="Times New Roman" w:cs="Times New Roman"/>
      <w:w w:val="50"/>
      <w:sz w:val="61"/>
      <w:szCs w:val="61"/>
    </w:rPr>
  </w:style>
  <w:style w:type="paragraph" w:customStyle="1" w:styleId="110">
    <w:name w:val="Основной текст (11)"/>
    <w:basedOn w:val="a"/>
    <w:link w:val="11Exact"/>
    <w:pPr>
      <w:shd w:val="clear" w:color="auto" w:fill="FFFFFF"/>
      <w:spacing w:before="1260" w:line="0" w:lineRule="atLeast"/>
    </w:pPr>
    <w:rPr>
      <w:rFonts w:ascii="Times New Roman" w:eastAsia="Times New Roman" w:hAnsi="Times New Roman" w:cs="Times New Roman"/>
      <w:sz w:val="45"/>
      <w:szCs w:val="45"/>
    </w:rPr>
  </w:style>
  <w:style w:type="paragraph" w:customStyle="1" w:styleId="aa">
    <w:name w:val="Подпись к таблице"/>
    <w:basedOn w:val="a"/>
    <w:link w:val="a9"/>
    <w:pPr>
      <w:shd w:val="clear" w:color="auto" w:fill="FFFFFF"/>
      <w:spacing w:line="274" w:lineRule="exact"/>
      <w:jc w:val="both"/>
    </w:pPr>
    <w:rPr>
      <w:rFonts w:ascii="Times New Roman" w:eastAsia="Times New Roman" w:hAnsi="Times New Roman" w:cs="Times New Roman"/>
      <w:sz w:val="21"/>
      <w:szCs w:val="21"/>
    </w:rPr>
  </w:style>
  <w:style w:type="paragraph" w:styleId="ab">
    <w:name w:val="header"/>
    <w:basedOn w:val="a"/>
    <w:link w:val="ac"/>
    <w:uiPriority w:val="99"/>
    <w:unhideWhenUsed/>
    <w:rsid w:val="002173A6"/>
    <w:pPr>
      <w:tabs>
        <w:tab w:val="center" w:pos="4677"/>
        <w:tab w:val="right" w:pos="9355"/>
      </w:tabs>
    </w:pPr>
  </w:style>
  <w:style w:type="character" w:customStyle="1" w:styleId="ac">
    <w:name w:val="Верхний колонтитул Знак"/>
    <w:basedOn w:val="a0"/>
    <w:link w:val="ab"/>
    <w:uiPriority w:val="99"/>
    <w:rsid w:val="002173A6"/>
    <w:rPr>
      <w:color w:val="000000"/>
    </w:rPr>
  </w:style>
  <w:style w:type="paragraph" w:styleId="ad">
    <w:name w:val="footer"/>
    <w:basedOn w:val="a"/>
    <w:link w:val="ae"/>
    <w:uiPriority w:val="99"/>
    <w:unhideWhenUsed/>
    <w:rsid w:val="002173A6"/>
    <w:pPr>
      <w:tabs>
        <w:tab w:val="center" w:pos="4677"/>
        <w:tab w:val="right" w:pos="9355"/>
      </w:tabs>
    </w:pPr>
  </w:style>
  <w:style w:type="character" w:customStyle="1" w:styleId="ae">
    <w:name w:val="Нижний колонтитул Знак"/>
    <w:basedOn w:val="a0"/>
    <w:link w:val="ad"/>
    <w:uiPriority w:val="99"/>
    <w:rsid w:val="002173A6"/>
    <w:rPr>
      <w:color w:val="000000"/>
    </w:rPr>
  </w:style>
  <w:style w:type="paragraph" w:styleId="af">
    <w:name w:val="List Paragraph"/>
    <w:basedOn w:val="a"/>
    <w:uiPriority w:val="34"/>
    <w:qFormat/>
    <w:rsid w:val="00187644"/>
    <w:pPr>
      <w:ind w:left="720"/>
      <w:contextualSpacing/>
    </w:pPr>
  </w:style>
  <w:style w:type="paragraph" w:styleId="af0">
    <w:name w:val="No Spacing"/>
    <w:uiPriority w:val="1"/>
    <w:qFormat/>
    <w:rsid w:val="00B60CE7"/>
    <w:rPr>
      <w:color w:val="000000"/>
    </w:rPr>
  </w:style>
  <w:style w:type="paragraph" w:customStyle="1" w:styleId="Style16">
    <w:name w:val="Style16"/>
    <w:basedOn w:val="a"/>
    <w:uiPriority w:val="99"/>
    <w:rsid w:val="00A02AEF"/>
    <w:pPr>
      <w:autoSpaceDE w:val="0"/>
      <w:autoSpaceDN w:val="0"/>
      <w:adjustRightInd w:val="0"/>
      <w:spacing w:line="485" w:lineRule="exact"/>
      <w:ind w:firstLine="715"/>
      <w:jc w:val="both"/>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1"/>
      <w:szCs w:val="31"/>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31"/>
      <w:szCs w:val="31"/>
      <w:u w:val="none"/>
      <w:lang w:val="ru-RU"/>
    </w:rPr>
  </w:style>
  <w:style w:type="character" w:customStyle="1" w:styleId="a4">
    <w:name w:val="Основной текст_"/>
    <w:basedOn w:val="a0"/>
    <w:link w:val="32"/>
    <w:rPr>
      <w:rFonts w:ascii="Times New Roman" w:eastAsia="Times New Roman" w:hAnsi="Times New Roman" w:cs="Times New Roman"/>
      <w:b w:val="0"/>
      <w:bCs w:val="0"/>
      <w:i w:val="0"/>
      <w:iCs w:val="0"/>
      <w:smallCaps w:val="0"/>
      <w:strike w:val="0"/>
      <w:sz w:val="27"/>
      <w:szCs w:val="27"/>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1"/>
      <w:szCs w:val="31"/>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3"/>
      <w:szCs w:val="23"/>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7"/>
      <w:szCs w:val="27"/>
      <w:u w:val="none"/>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27"/>
      <w:szCs w:val="27"/>
      <w:u w:val="none"/>
    </w:rPr>
  </w:style>
  <w:style w:type="character" w:customStyle="1" w:styleId="a8">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3"/>
      <w:szCs w:val="23"/>
      <w:u w:val="none"/>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
    <w:name w:val="Основной текст + 11;5 pt"/>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0">
    <w:name w:val="Основной текст + 11;5 pt;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05pt">
    <w:name w:val="Основной текст + 10;5 pt"/>
    <w:basedOn w:val="a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05pt0">
    <w:name w:val="Основной текст + 10;5 pt;Полужирный"/>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26">
    <w:name w:val="Подпись к таблице (2)_"/>
    <w:basedOn w:val="a0"/>
    <w:link w:val="27"/>
    <w:rPr>
      <w:rFonts w:ascii="Bookman Old Style" w:eastAsia="Bookman Old Style" w:hAnsi="Bookman Old Style" w:cs="Bookman Old Style"/>
      <w:b w:val="0"/>
      <w:bCs w:val="0"/>
      <w:i w:val="0"/>
      <w:iCs w:val="0"/>
      <w:smallCaps w:val="0"/>
      <w:strike w:val="0"/>
      <w:sz w:val="12"/>
      <w:szCs w:val="12"/>
      <w:u w:val="none"/>
    </w:rPr>
  </w:style>
  <w:style w:type="character" w:customStyle="1" w:styleId="28">
    <w:name w:val="Подпись к таблице (2)"/>
    <w:basedOn w:val="26"/>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ru-RU"/>
    </w:rPr>
  </w:style>
  <w:style w:type="character" w:customStyle="1" w:styleId="29">
    <w:name w:val="Подпись к таблице (2)"/>
    <w:basedOn w:val="26"/>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ru-RU"/>
    </w:rPr>
  </w:style>
  <w:style w:type="character" w:customStyle="1" w:styleId="33">
    <w:name w:val="Подпись к таблице (3)_"/>
    <w:basedOn w:val="a0"/>
    <w:link w:val="34"/>
    <w:rPr>
      <w:rFonts w:ascii="Bookman Old Style" w:eastAsia="Bookman Old Style" w:hAnsi="Bookman Old Style" w:cs="Bookman Old Style"/>
      <w:b w:val="0"/>
      <w:bCs w:val="0"/>
      <w:i w:val="0"/>
      <w:iCs w:val="0"/>
      <w:smallCaps w:val="0"/>
      <w:strike w:val="0"/>
      <w:sz w:val="11"/>
      <w:szCs w:val="11"/>
      <w:u w:val="none"/>
    </w:rPr>
  </w:style>
  <w:style w:type="character" w:customStyle="1" w:styleId="35">
    <w:name w:val="Подпись к таблице (3)"/>
    <w:basedOn w:val="33"/>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ru-RU"/>
    </w:rPr>
  </w:style>
  <w:style w:type="character" w:customStyle="1" w:styleId="65pt75">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lang w:val="ru-RU"/>
    </w:rPr>
  </w:style>
  <w:style w:type="character" w:customStyle="1" w:styleId="BookmanOldStyle55pt">
    <w:name w:val="Основной текст + Bookman Old Style;5;5 pt"/>
    <w:basedOn w:val="a4"/>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ru-RU"/>
    </w:rPr>
  </w:style>
  <w:style w:type="character" w:customStyle="1" w:styleId="BookmanOldStyle55pt0">
    <w:name w:val="Основной текст + Bookman Old Style;5;5 pt"/>
    <w:basedOn w:val="a4"/>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ru-RU"/>
    </w:rPr>
  </w:style>
  <w:style w:type="character" w:customStyle="1" w:styleId="65pt70">
    <w:name w:val="Основной текст + 6;5 pt;Масштаб 70%"/>
    <w:basedOn w:val="a4"/>
    <w:rPr>
      <w:rFonts w:ascii="Times New Roman" w:eastAsia="Times New Roman" w:hAnsi="Times New Roman" w:cs="Times New Roman"/>
      <w:b w:val="0"/>
      <w:bCs w:val="0"/>
      <w:i w:val="0"/>
      <w:iCs w:val="0"/>
      <w:smallCaps w:val="0"/>
      <w:strike w:val="0"/>
      <w:color w:val="000000"/>
      <w:spacing w:val="0"/>
      <w:w w:val="70"/>
      <w:position w:val="0"/>
      <w:sz w:val="13"/>
      <w:szCs w:val="13"/>
      <w:u w:val="none"/>
      <w:lang w:val="ru-RU"/>
    </w:rPr>
  </w:style>
  <w:style w:type="character" w:customStyle="1" w:styleId="65pt750">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lang w:val="ru-RU"/>
    </w:rPr>
  </w:style>
  <w:style w:type="character" w:customStyle="1" w:styleId="BookmanOldStyle55pt1">
    <w:name w:val="Основной текст + Bookman Old Style;5;5 pt"/>
    <w:basedOn w:val="a4"/>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ru-RU"/>
    </w:rPr>
  </w:style>
  <w:style w:type="character" w:customStyle="1" w:styleId="65pt700">
    <w:name w:val="Основной текст + 6;5 pt;Масштаб 70%"/>
    <w:basedOn w:val="a4"/>
    <w:rPr>
      <w:rFonts w:ascii="Times New Roman" w:eastAsia="Times New Roman" w:hAnsi="Times New Roman" w:cs="Times New Roman"/>
      <w:b w:val="0"/>
      <w:bCs w:val="0"/>
      <w:i w:val="0"/>
      <w:iCs w:val="0"/>
      <w:smallCaps w:val="0"/>
      <w:strike w:val="0"/>
      <w:color w:val="000000"/>
      <w:spacing w:val="0"/>
      <w:w w:val="70"/>
      <w:position w:val="0"/>
      <w:sz w:val="13"/>
      <w:szCs w:val="13"/>
      <w:u w:val="none"/>
      <w:lang w:val="ru-RU"/>
    </w:rPr>
  </w:style>
  <w:style w:type="character" w:customStyle="1" w:styleId="65pt751">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rPr>
  </w:style>
  <w:style w:type="character" w:customStyle="1" w:styleId="65pt752">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lang w:val="ru-RU"/>
    </w:rPr>
  </w:style>
  <w:style w:type="character" w:customStyle="1" w:styleId="TrebuchetMS13pt">
    <w:name w:val="Основной текст + Trebuchet MS;13 pt"/>
    <w:basedOn w:val="a4"/>
    <w:rPr>
      <w:rFonts w:ascii="Trebuchet MS" w:eastAsia="Trebuchet MS" w:hAnsi="Trebuchet MS" w:cs="Trebuchet MS"/>
      <w:b w:val="0"/>
      <w:bCs w:val="0"/>
      <w:i w:val="0"/>
      <w:iCs w:val="0"/>
      <w:smallCaps w:val="0"/>
      <w:strike w:val="0"/>
      <w:color w:val="000000"/>
      <w:spacing w:val="0"/>
      <w:w w:val="100"/>
      <w:position w:val="0"/>
      <w:sz w:val="26"/>
      <w:szCs w:val="26"/>
      <w:u w:val="none"/>
    </w:rPr>
  </w:style>
  <w:style w:type="character" w:customStyle="1" w:styleId="BookmanOldStyle5pt">
    <w:name w:val="Основной текст + Bookman Old Style;5 pt"/>
    <w:basedOn w:val="a4"/>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rPr>
  </w:style>
  <w:style w:type="character" w:customStyle="1" w:styleId="65pt753">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lang w:val="ru-RU"/>
    </w:rPr>
  </w:style>
  <w:style w:type="character" w:customStyle="1" w:styleId="65pt754">
    <w:name w:val="Основной текст + 6;5 pt;Масштаб 75%"/>
    <w:basedOn w:val="a4"/>
    <w:rPr>
      <w:rFonts w:ascii="Times New Roman" w:eastAsia="Times New Roman" w:hAnsi="Times New Roman" w:cs="Times New Roman"/>
      <w:b w:val="0"/>
      <w:bCs w:val="0"/>
      <w:i w:val="0"/>
      <w:iCs w:val="0"/>
      <w:smallCaps w:val="0"/>
      <w:strike w:val="0"/>
      <w:color w:val="000000"/>
      <w:spacing w:val="0"/>
      <w:w w:val="75"/>
      <w:position w:val="0"/>
      <w:sz w:val="13"/>
      <w:szCs w:val="13"/>
      <w:u w:val="none"/>
      <w:lang w:val="ru-RU"/>
    </w:rPr>
  </w:style>
  <w:style w:type="character" w:customStyle="1" w:styleId="BookmanOldStyle5pt0">
    <w:name w:val="Основной текст + Bookman Old Style;5 pt"/>
    <w:basedOn w:val="a4"/>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rPr>
  </w:style>
  <w:style w:type="character" w:customStyle="1" w:styleId="BookmanOldStyle5pt1">
    <w:name w:val="Основной текст + Bookman Old Style;5 pt"/>
    <w:basedOn w:val="a4"/>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rPr>
  </w:style>
  <w:style w:type="character" w:customStyle="1" w:styleId="BookmanOldStyle5pt2">
    <w:name w:val="Основной текст + Bookman Old Style;5 pt"/>
    <w:basedOn w:val="a4"/>
    <w:rPr>
      <w:rFonts w:ascii="Bookman Old Style" w:eastAsia="Bookman Old Style" w:hAnsi="Bookman Old Style" w:cs="Bookman Old Style"/>
      <w:b w:val="0"/>
      <w:bCs w:val="0"/>
      <w:i w:val="0"/>
      <w:iCs w:val="0"/>
      <w:smallCaps w:val="0"/>
      <w:strike w:val="0"/>
      <w:color w:val="000000"/>
      <w:spacing w:val="0"/>
      <w:w w:val="100"/>
      <w:position w:val="0"/>
      <w:sz w:val="10"/>
      <w:szCs w:val="10"/>
      <w:u w:val="none"/>
    </w:rPr>
  </w:style>
  <w:style w:type="character" w:customStyle="1" w:styleId="BookmanOldStyle5pt3">
    <w:name w:val="Основной текст + Bookman Old Style;5 pt"/>
    <w:basedOn w:val="a4"/>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rPr>
  </w:style>
  <w:style w:type="character" w:customStyle="1" w:styleId="75pt">
    <w:name w:val="Основной текст + 7;5 pt"/>
    <w:basedOn w:val="a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6Exact">
    <w:name w:val="Основной текст (6) Exact"/>
    <w:basedOn w:val="a0"/>
    <w:link w:val="6"/>
    <w:rPr>
      <w:rFonts w:ascii="Times New Roman" w:eastAsia="Times New Roman" w:hAnsi="Times New Roman" w:cs="Times New Roman"/>
      <w:b w:val="0"/>
      <w:bCs w:val="0"/>
      <w:i w:val="0"/>
      <w:iCs w:val="0"/>
      <w:smallCaps w:val="0"/>
      <w:strike w:val="0"/>
      <w:sz w:val="46"/>
      <w:szCs w:val="46"/>
      <w:u w:val="none"/>
    </w:rPr>
  </w:style>
  <w:style w:type="character" w:customStyle="1" w:styleId="7Exact">
    <w:name w:val="Основной текст (7) Exact"/>
    <w:basedOn w:val="a0"/>
    <w:link w:val="7"/>
    <w:rPr>
      <w:rFonts w:ascii="Times New Roman" w:eastAsia="Times New Roman" w:hAnsi="Times New Roman" w:cs="Times New Roman"/>
      <w:b w:val="0"/>
      <w:bCs w:val="0"/>
      <w:i w:val="0"/>
      <w:iCs w:val="0"/>
      <w:smallCaps w:val="0"/>
      <w:strike w:val="0"/>
      <w:sz w:val="70"/>
      <w:szCs w:val="70"/>
      <w:u w:val="none"/>
    </w:rPr>
  </w:style>
  <w:style w:type="character" w:customStyle="1" w:styleId="8Exact">
    <w:name w:val="Основной текст (8) Exact"/>
    <w:basedOn w:val="a0"/>
    <w:link w:val="8"/>
    <w:rPr>
      <w:rFonts w:ascii="Arial Narrow" w:eastAsia="Arial Narrow" w:hAnsi="Arial Narrow" w:cs="Arial Narrow"/>
      <w:b w:val="0"/>
      <w:bCs w:val="0"/>
      <w:i w:val="0"/>
      <w:iCs w:val="0"/>
      <w:smallCaps w:val="0"/>
      <w:strike w:val="0"/>
      <w:sz w:val="16"/>
      <w:szCs w:val="16"/>
      <w:u w:val="none"/>
    </w:rPr>
  </w:style>
  <w:style w:type="character" w:customStyle="1" w:styleId="8Exact0">
    <w:name w:val="Основной текст (8) Exact"/>
    <w:basedOn w:val="8Exact"/>
    <w:rPr>
      <w:rFonts w:ascii="Arial Narrow" w:eastAsia="Arial Narrow" w:hAnsi="Arial Narrow" w:cs="Arial Narrow"/>
      <w:b w:val="0"/>
      <w:bCs w:val="0"/>
      <w:i w:val="0"/>
      <w:iCs w:val="0"/>
      <w:smallCaps w:val="0"/>
      <w:strike w:val="0"/>
      <w:color w:val="000000"/>
      <w:spacing w:val="0"/>
      <w:w w:val="100"/>
      <w:position w:val="0"/>
      <w:sz w:val="16"/>
      <w:szCs w:val="16"/>
      <w:u w:val="none"/>
    </w:rPr>
  </w:style>
  <w:style w:type="character" w:customStyle="1" w:styleId="8TrebuchetMSExact">
    <w:name w:val="Основной текст (8) + Trebuchet MS Exact"/>
    <w:basedOn w:val="8Exact"/>
    <w:rPr>
      <w:rFonts w:ascii="Trebuchet MS" w:eastAsia="Trebuchet MS" w:hAnsi="Trebuchet MS" w:cs="Trebuchet MS"/>
      <w:b w:val="0"/>
      <w:bCs w:val="0"/>
      <w:i w:val="0"/>
      <w:iCs w:val="0"/>
      <w:smallCaps w:val="0"/>
      <w:strike w:val="0"/>
      <w:color w:val="000000"/>
      <w:spacing w:val="0"/>
      <w:w w:val="100"/>
      <w:position w:val="0"/>
      <w:sz w:val="16"/>
      <w:szCs w:val="16"/>
      <w:u w:val="none"/>
      <w:lang w:val="ru-RU"/>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45"/>
      <w:szCs w:val="45"/>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0Exact">
    <w:name w:val="Основной текст (10) Exact"/>
    <w:basedOn w:val="a0"/>
    <w:link w:val="100"/>
    <w:rPr>
      <w:rFonts w:ascii="Times New Roman" w:eastAsia="Times New Roman" w:hAnsi="Times New Roman" w:cs="Times New Roman"/>
      <w:b w:val="0"/>
      <w:bCs w:val="0"/>
      <w:i w:val="0"/>
      <w:iCs w:val="0"/>
      <w:smallCaps w:val="0"/>
      <w:strike w:val="0"/>
      <w:w w:val="50"/>
      <w:sz w:val="61"/>
      <w:szCs w:val="61"/>
      <w:u w:val="none"/>
    </w:rPr>
  </w:style>
  <w:style w:type="character" w:customStyle="1" w:styleId="11Exact">
    <w:name w:val="Основной текст (11) Exact"/>
    <w:basedOn w:val="a0"/>
    <w:link w:val="110"/>
    <w:rPr>
      <w:rFonts w:ascii="Times New Roman" w:eastAsia="Times New Roman" w:hAnsi="Times New Roman" w:cs="Times New Roman"/>
      <w:b w:val="0"/>
      <w:bCs w:val="0"/>
      <w:i w:val="0"/>
      <w:iCs w:val="0"/>
      <w:smallCaps w:val="0"/>
      <w:strike w:val="0"/>
      <w:sz w:val="45"/>
      <w:szCs w:val="45"/>
      <w:u w:val="none"/>
    </w:rPr>
  </w:style>
  <w:style w:type="character" w:customStyle="1" w:styleId="ArialNarrow55pt0pt">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ArialNarrow55pt0pt0">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65pt80">
    <w:name w:val="Основной текст + 6;5 pt;Масштаб 80%"/>
    <w:basedOn w:val="a4"/>
    <w:rPr>
      <w:rFonts w:ascii="Times New Roman" w:eastAsia="Times New Roman" w:hAnsi="Times New Roman" w:cs="Times New Roman"/>
      <w:b w:val="0"/>
      <w:bCs w:val="0"/>
      <w:i w:val="0"/>
      <w:iCs w:val="0"/>
      <w:smallCaps w:val="0"/>
      <w:strike w:val="0"/>
      <w:color w:val="000000"/>
      <w:spacing w:val="0"/>
      <w:w w:val="80"/>
      <w:position w:val="0"/>
      <w:sz w:val="13"/>
      <w:szCs w:val="13"/>
      <w:u w:val="none"/>
      <w:lang w:val="ru-RU"/>
    </w:rPr>
  </w:style>
  <w:style w:type="character" w:customStyle="1" w:styleId="65pt800">
    <w:name w:val="Основной текст + 6;5 pt;Масштаб 80%"/>
    <w:basedOn w:val="a4"/>
    <w:rPr>
      <w:rFonts w:ascii="Times New Roman" w:eastAsia="Times New Roman" w:hAnsi="Times New Roman" w:cs="Times New Roman"/>
      <w:b w:val="0"/>
      <w:bCs w:val="0"/>
      <w:i w:val="0"/>
      <w:iCs w:val="0"/>
      <w:smallCaps w:val="0"/>
      <w:strike w:val="0"/>
      <w:color w:val="000000"/>
      <w:spacing w:val="0"/>
      <w:w w:val="80"/>
      <w:position w:val="0"/>
      <w:sz w:val="13"/>
      <w:szCs w:val="13"/>
      <w:u w:val="none"/>
      <w:lang w:val="ru-RU"/>
    </w:rPr>
  </w:style>
  <w:style w:type="character" w:customStyle="1" w:styleId="8pt">
    <w:name w:val="Основной текст + 8 pt;Курсив"/>
    <w:basedOn w:val="a4"/>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ArialNarrow55pt0pt1">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LucidaSansUnicode55pt-1pt">
    <w:name w:val="Основной текст + Lucida Sans Unicode;5;5 pt;Курсив;Интервал -1 pt"/>
    <w:basedOn w:val="a4"/>
    <w:rPr>
      <w:rFonts w:ascii="Lucida Sans Unicode" w:eastAsia="Lucida Sans Unicode" w:hAnsi="Lucida Sans Unicode" w:cs="Lucida Sans Unicode"/>
      <w:b w:val="0"/>
      <w:bCs w:val="0"/>
      <w:i/>
      <w:iCs/>
      <w:smallCaps w:val="0"/>
      <w:strike w:val="0"/>
      <w:color w:val="000000"/>
      <w:spacing w:val="-20"/>
      <w:w w:val="100"/>
      <w:position w:val="0"/>
      <w:sz w:val="11"/>
      <w:szCs w:val="11"/>
      <w:u w:val="none"/>
      <w:lang w:val="ru-RU"/>
    </w:rPr>
  </w:style>
  <w:style w:type="character" w:customStyle="1" w:styleId="ArialNarrow55pt0pt2">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45pt">
    <w:name w:val="Основной текст + 4;5 pt"/>
    <w:basedOn w:val="a4"/>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LucidaSansUnicode55pt-1pt0">
    <w:name w:val="Основной текст + Lucida Sans Unicode;5;5 pt;Курсив;Интервал -1 pt"/>
    <w:basedOn w:val="a4"/>
    <w:rPr>
      <w:rFonts w:ascii="Lucida Sans Unicode" w:eastAsia="Lucida Sans Unicode" w:hAnsi="Lucida Sans Unicode" w:cs="Lucida Sans Unicode"/>
      <w:b w:val="0"/>
      <w:bCs w:val="0"/>
      <w:i/>
      <w:iCs/>
      <w:smallCaps w:val="0"/>
      <w:strike w:val="0"/>
      <w:color w:val="000000"/>
      <w:spacing w:val="-20"/>
      <w:w w:val="100"/>
      <w:position w:val="0"/>
      <w:sz w:val="11"/>
      <w:szCs w:val="11"/>
      <w:u w:val="none"/>
    </w:rPr>
  </w:style>
  <w:style w:type="character" w:customStyle="1" w:styleId="ArialNarrow55pt0pt3">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TrebuchetMS6pt0pt">
    <w:name w:val="Основной текст + Trebuchet MS;6 pt;Интервал 0 pt"/>
    <w:basedOn w:val="a4"/>
    <w:rPr>
      <w:rFonts w:ascii="Trebuchet MS" w:eastAsia="Trebuchet MS" w:hAnsi="Trebuchet MS" w:cs="Trebuchet MS"/>
      <w:b w:val="0"/>
      <w:bCs w:val="0"/>
      <w:i w:val="0"/>
      <w:iCs w:val="0"/>
      <w:smallCaps w:val="0"/>
      <w:strike w:val="0"/>
      <w:color w:val="000000"/>
      <w:spacing w:val="-10"/>
      <w:w w:val="100"/>
      <w:position w:val="0"/>
      <w:sz w:val="12"/>
      <w:szCs w:val="12"/>
      <w:u w:val="none"/>
    </w:rPr>
  </w:style>
  <w:style w:type="character" w:customStyle="1" w:styleId="8pt0">
    <w:name w:val="Основной текст + 8 pt;Курсив"/>
    <w:basedOn w:val="a4"/>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ArialNarrow55pt0pt4">
    <w:name w:val="Основной текст + Arial Narrow;5;5 pt;Интервал 0 pt"/>
    <w:basedOn w:val="a4"/>
    <w:rPr>
      <w:rFonts w:ascii="Arial Narrow" w:eastAsia="Arial Narrow" w:hAnsi="Arial Narrow" w:cs="Arial Narrow"/>
      <w:b w:val="0"/>
      <w:bCs w:val="0"/>
      <w:i w:val="0"/>
      <w:iCs w:val="0"/>
      <w:smallCaps w:val="0"/>
      <w:strike w:val="0"/>
      <w:color w:val="000000"/>
      <w:spacing w:val="-10"/>
      <w:w w:val="100"/>
      <w:position w:val="0"/>
      <w:sz w:val="11"/>
      <w:szCs w:val="11"/>
      <w:u w:val="none"/>
      <w:lang w:val="ru-RU"/>
    </w:rPr>
  </w:style>
  <w:style w:type="character" w:customStyle="1" w:styleId="65pt801">
    <w:name w:val="Основной текст + 6;5 pt;Масштаб 80%"/>
    <w:basedOn w:val="a4"/>
    <w:rPr>
      <w:rFonts w:ascii="Times New Roman" w:eastAsia="Times New Roman" w:hAnsi="Times New Roman" w:cs="Times New Roman"/>
      <w:b w:val="0"/>
      <w:bCs w:val="0"/>
      <w:i w:val="0"/>
      <w:iCs w:val="0"/>
      <w:smallCaps w:val="0"/>
      <w:strike w:val="0"/>
      <w:color w:val="000000"/>
      <w:spacing w:val="0"/>
      <w:w w:val="80"/>
      <w:position w:val="0"/>
      <w:sz w:val="13"/>
      <w:szCs w:val="13"/>
      <w:u w:val="none"/>
      <w:lang w:val="ru-RU"/>
    </w:rPr>
  </w:style>
  <w:style w:type="character" w:customStyle="1" w:styleId="6pt0pt">
    <w:name w:val="Основной текст + 6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2"/>
      <w:szCs w:val="12"/>
      <w:u w:val="none"/>
    </w:rPr>
  </w:style>
  <w:style w:type="character" w:customStyle="1" w:styleId="9pt">
    <w:name w:val="Основной текст + 9 pt;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6pt0pt0">
    <w:name w:val="Основной текст + 6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character" w:customStyle="1" w:styleId="6pt0pt1">
    <w:name w:val="Основной текст + 6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character" w:customStyle="1" w:styleId="BookAntiqua55pt">
    <w:name w:val="Основной текст + Book Antiqua;5;5 pt;Курсив"/>
    <w:basedOn w:val="a4"/>
    <w:rPr>
      <w:rFonts w:ascii="Book Antiqua" w:eastAsia="Book Antiqua" w:hAnsi="Book Antiqua" w:cs="Book Antiqua"/>
      <w:b w:val="0"/>
      <w:bCs w:val="0"/>
      <w:i/>
      <w:iCs/>
      <w:smallCaps w:val="0"/>
      <w:strike w:val="0"/>
      <w:color w:val="000000"/>
      <w:spacing w:val="0"/>
      <w:w w:val="100"/>
      <w:position w:val="0"/>
      <w:sz w:val="11"/>
      <w:szCs w:val="11"/>
      <w:u w:val="none"/>
    </w:rPr>
  </w:style>
  <w:style w:type="character" w:customStyle="1" w:styleId="ArialNarrow5pt">
    <w:name w:val="Основной текст + Arial Narrow;5 pt"/>
    <w:basedOn w:val="a4"/>
    <w:rPr>
      <w:rFonts w:ascii="Arial Narrow" w:eastAsia="Arial Narrow" w:hAnsi="Arial Narrow" w:cs="Arial Narrow"/>
      <w:b w:val="0"/>
      <w:bCs w:val="0"/>
      <w:i w:val="0"/>
      <w:iCs w:val="0"/>
      <w:smallCaps w:val="0"/>
      <w:strike w:val="0"/>
      <w:color w:val="000000"/>
      <w:spacing w:val="0"/>
      <w:w w:val="100"/>
      <w:position w:val="0"/>
      <w:sz w:val="10"/>
      <w:szCs w:val="10"/>
      <w:u w:val="none"/>
      <w:lang w:val="ru-RU"/>
    </w:rPr>
  </w:style>
  <w:style w:type="character" w:customStyle="1" w:styleId="BookmanOldStyle5pt4">
    <w:name w:val="Основной текст + Bookman Old Style;5 pt;Курсив"/>
    <w:basedOn w:val="a4"/>
    <w:rPr>
      <w:rFonts w:ascii="Bookman Old Style" w:eastAsia="Bookman Old Style" w:hAnsi="Bookman Old Style" w:cs="Bookman Old Style"/>
      <w:b w:val="0"/>
      <w:bCs w:val="0"/>
      <w:i/>
      <w:iCs/>
      <w:smallCaps w:val="0"/>
      <w:strike w:val="0"/>
      <w:color w:val="000000"/>
      <w:spacing w:val="0"/>
      <w:w w:val="100"/>
      <w:position w:val="0"/>
      <w:sz w:val="10"/>
      <w:szCs w:val="10"/>
      <w:u w:val="none"/>
    </w:rPr>
  </w:style>
  <w:style w:type="character" w:customStyle="1" w:styleId="ArialNarrow5pt0">
    <w:name w:val="Основной текст + Arial Narrow;5 pt"/>
    <w:basedOn w:val="a4"/>
    <w:rPr>
      <w:rFonts w:ascii="Arial Narrow" w:eastAsia="Arial Narrow" w:hAnsi="Arial Narrow" w:cs="Arial Narrow"/>
      <w:b w:val="0"/>
      <w:bCs w:val="0"/>
      <w:i w:val="0"/>
      <w:iCs w:val="0"/>
      <w:smallCaps w:val="0"/>
      <w:strike w:val="0"/>
      <w:color w:val="000000"/>
      <w:spacing w:val="0"/>
      <w:w w:val="100"/>
      <w:position w:val="0"/>
      <w:sz w:val="10"/>
      <w:szCs w:val="10"/>
      <w:u w:val="none"/>
    </w:rPr>
  </w:style>
  <w:style w:type="character" w:customStyle="1" w:styleId="LucidaSansUnicode55pt-1pt1">
    <w:name w:val="Основной текст + Lucida Sans Unicode;5;5 pt;Курсив;Интервал -1 pt"/>
    <w:basedOn w:val="a4"/>
    <w:rPr>
      <w:rFonts w:ascii="Lucida Sans Unicode" w:eastAsia="Lucida Sans Unicode" w:hAnsi="Lucida Sans Unicode" w:cs="Lucida Sans Unicode"/>
      <w:b w:val="0"/>
      <w:bCs w:val="0"/>
      <w:i/>
      <w:iCs/>
      <w:smallCaps w:val="0"/>
      <w:strike w:val="0"/>
      <w:color w:val="000000"/>
      <w:spacing w:val="-20"/>
      <w:w w:val="100"/>
      <w:position w:val="0"/>
      <w:sz w:val="11"/>
      <w:szCs w:val="11"/>
      <w:u w:val="none"/>
    </w:rPr>
  </w:style>
  <w:style w:type="character" w:customStyle="1" w:styleId="ArialNarrow5pt1">
    <w:name w:val="Основной текст + Arial Narrow;5 pt"/>
    <w:basedOn w:val="a4"/>
    <w:rPr>
      <w:rFonts w:ascii="Arial Narrow" w:eastAsia="Arial Narrow" w:hAnsi="Arial Narrow" w:cs="Arial Narrow"/>
      <w:b w:val="0"/>
      <w:bCs w:val="0"/>
      <w:i w:val="0"/>
      <w:iCs w:val="0"/>
      <w:smallCaps w:val="0"/>
      <w:strike w:val="0"/>
      <w:color w:val="000000"/>
      <w:spacing w:val="0"/>
      <w:w w:val="100"/>
      <w:position w:val="0"/>
      <w:sz w:val="10"/>
      <w:szCs w:val="10"/>
      <w:u w:val="none"/>
      <w:lang w:val="ru-RU"/>
    </w:rPr>
  </w:style>
  <w:style w:type="character" w:customStyle="1" w:styleId="45pt0">
    <w:name w:val="Основной текст + 4;5 pt"/>
    <w:basedOn w:val="a4"/>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BookmanOldStyle5pt5">
    <w:name w:val="Основной текст + Bookman Old Style;5 pt;Курсив"/>
    <w:basedOn w:val="a4"/>
    <w:rPr>
      <w:rFonts w:ascii="Bookman Old Style" w:eastAsia="Bookman Old Style" w:hAnsi="Bookman Old Style" w:cs="Bookman Old Style"/>
      <w:b w:val="0"/>
      <w:bCs w:val="0"/>
      <w:i/>
      <w:iCs/>
      <w:smallCaps w:val="0"/>
      <w:strike w:val="0"/>
      <w:color w:val="000000"/>
      <w:spacing w:val="0"/>
      <w:w w:val="100"/>
      <w:position w:val="0"/>
      <w:sz w:val="10"/>
      <w:szCs w:val="10"/>
      <w:u w:val="none"/>
      <w:lang w:val="ru-RU"/>
    </w:rPr>
  </w:style>
  <w:style w:type="character" w:customStyle="1" w:styleId="6pt0pt2">
    <w:name w:val="Основной текст + 6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character" w:customStyle="1" w:styleId="6pt0pt3">
    <w:name w:val="Основной текст + 6 pt;Интервал 0 pt"/>
    <w:basedOn w:val="a4"/>
    <w:rPr>
      <w:rFonts w:ascii="Times New Roman" w:eastAsia="Times New Roman" w:hAnsi="Times New Roman" w:cs="Times New Roman"/>
      <w:b w:val="0"/>
      <w:bCs w:val="0"/>
      <w:i w:val="0"/>
      <w:iCs w:val="0"/>
      <w:smallCaps w:val="0"/>
      <w:strike w:val="0"/>
      <w:color w:val="000000"/>
      <w:spacing w:val="-10"/>
      <w:w w:val="100"/>
      <w:position w:val="0"/>
      <w:sz w:val="12"/>
      <w:szCs w:val="12"/>
      <w:u w:val="none"/>
    </w:rPr>
  </w:style>
  <w:style w:type="character" w:customStyle="1" w:styleId="BookAntiqua55pt0">
    <w:name w:val="Основной текст + Book Antiqua;5;5 pt;Курсив"/>
    <w:basedOn w:val="a4"/>
    <w:rPr>
      <w:rFonts w:ascii="Book Antiqua" w:eastAsia="Book Antiqua" w:hAnsi="Book Antiqua" w:cs="Book Antiqua"/>
      <w:b w:val="0"/>
      <w:bCs w:val="0"/>
      <w:i/>
      <w:iCs/>
      <w:smallCaps w:val="0"/>
      <w:strike w:val="0"/>
      <w:color w:val="000000"/>
      <w:spacing w:val="0"/>
      <w:w w:val="100"/>
      <w:position w:val="0"/>
      <w:sz w:val="11"/>
      <w:szCs w:val="11"/>
      <w:u w:val="none"/>
    </w:rPr>
  </w:style>
  <w:style w:type="character" w:customStyle="1" w:styleId="BookAntiqua55pt1">
    <w:name w:val="Основной текст + Book Antiqua;5;5 pt;Курсив"/>
    <w:basedOn w:val="a4"/>
    <w:rPr>
      <w:rFonts w:ascii="Book Antiqua" w:eastAsia="Book Antiqua" w:hAnsi="Book Antiqua" w:cs="Book Antiqua"/>
      <w:b w:val="0"/>
      <w:bCs w:val="0"/>
      <w:i/>
      <w:iCs/>
      <w:smallCaps w:val="0"/>
      <w:strike w:val="0"/>
      <w:color w:val="000000"/>
      <w:spacing w:val="0"/>
      <w:w w:val="100"/>
      <w:position w:val="0"/>
      <w:sz w:val="11"/>
      <w:szCs w:val="11"/>
      <w:u w:val="none"/>
    </w:rPr>
  </w:style>
  <w:style w:type="character" w:customStyle="1" w:styleId="TrebuchetMS6pt0pt0">
    <w:name w:val="Основной текст + Trebuchet MS;6 pt;Интервал 0 pt"/>
    <w:basedOn w:val="a4"/>
    <w:rPr>
      <w:rFonts w:ascii="Trebuchet MS" w:eastAsia="Trebuchet MS" w:hAnsi="Trebuchet MS" w:cs="Trebuchet MS"/>
      <w:b w:val="0"/>
      <w:bCs w:val="0"/>
      <w:i w:val="0"/>
      <w:iCs w:val="0"/>
      <w:smallCaps w:val="0"/>
      <w:strike w:val="0"/>
      <w:color w:val="000000"/>
      <w:spacing w:val="-10"/>
      <w:w w:val="100"/>
      <w:position w:val="0"/>
      <w:sz w:val="12"/>
      <w:szCs w:val="12"/>
      <w:u w:val="none"/>
      <w:lang w:val="ru-RU"/>
    </w:rPr>
  </w:style>
  <w:style w:type="character" w:customStyle="1" w:styleId="BookmanOldStyle5pt6">
    <w:name w:val="Основной текст + Bookman Old Style;5 pt;Курсив"/>
    <w:basedOn w:val="a4"/>
    <w:rPr>
      <w:rFonts w:ascii="Bookman Old Style" w:eastAsia="Bookman Old Style" w:hAnsi="Bookman Old Style" w:cs="Bookman Old Style"/>
      <w:b w:val="0"/>
      <w:bCs w:val="0"/>
      <w:i/>
      <w:iCs/>
      <w:smallCaps w:val="0"/>
      <w:strike w:val="0"/>
      <w:color w:val="000000"/>
      <w:spacing w:val="0"/>
      <w:w w:val="100"/>
      <w:position w:val="0"/>
      <w:sz w:val="10"/>
      <w:szCs w:val="10"/>
      <w:u w:val="none"/>
      <w:lang w:val="ru-RU"/>
    </w:rPr>
  </w:style>
  <w:style w:type="character" w:customStyle="1" w:styleId="a9">
    <w:name w:val="Подпись к таблице_"/>
    <w:basedOn w:val="a0"/>
    <w:link w:val="aa"/>
    <w:rPr>
      <w:rFonts w:ascii="Times New Roman" w:eastAsia="Times New Roman" w:hAnsi="Times New Roman" w:cs="Times New Roman"/>
      <w:b w:val="0"/>
      <w:bCs w:val="0"/>
      <w:i w:val="0"/>
      <w:iCs w:val="0"/>
      <w:smallCaps w:val="0"/>
      <w:strike w:val="0"/>
      <w:sz w:val="21"/>
      <w:szCs w:val="21"/>
      <w:u w:val="none"/>
    </w:rPr>
  </w:style>
  <w:style w:type="paragraph" w:customStyle="1" w:styleId="20">
    <w:name w:val="Основной текст (2)"/>
    <w:basedOn w:val="a"/>
    <w:link w:val="2"/>
    <w:pPr>
      <w:shd w:val="clear" w:color="auto" w:fill="FFFFFF"/>
      <w:spacing w:after="60" w:line="0" w:lineRule="atLeast"/>
      <w:jc w:val="center"/>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before="60" w:after="1140" w:line="365" w:lineRule="exact"/>
      <w:jc w:val="center"/>
    </w:pPr>
    <w:rPr>
      <w:rFonts w:ascii="Times New Roman" w:eastAsia="Times New Roman" w:hAnsi="Times New Roman" w:cs="Times New Roman"/>
      <w:b/>
      <w:bCs/>
      <w:sz w:val="31"/>
      <w:szCs w:val="31"/>
    </w:rPr>
  </w:style>
  <w:style w:type="paragraph" w:customStyle="1" w:styleId="32">
    <w:name w:val="Основной текст3"/>
    <w:basedOn w:val="a"/>
    <w:link w:val="a4"/>
    <w:pPr>
      <w:shd w:val="clear" w:color="auto" w:fill="FFFFFF"/>
      <w:spacing w:before="1140" w:after="720" w:line="370" w:lineRule="exact"/>
      <w:ind w:hanging="500"/>
      <w:jc w:val="center"/>
    </w:pPr>
    <w:rPr>
      <w:rFonts w:ascii="Times New Roman" w:eastAsia="Times New Roman" w:hAnsi="Times New Roman" w:cs="Times New Roman"/>
      <w:sz w:val="27"/>
      <w:szCs w:val="27"/>
    </w:rPr>
  </w:style>
  <w:style w:type="paragraph" w:customStyle="1" w:styleId="11">
    <w:name w:val="Заголовок №1"/>
    <w:basedOn w:val="a"/>
    <w:link w:val="10"/>
    <w:pPr>
      <w:shd w:val="clear" w:color="auto" w:fill="FFFFFF"/>
      <w:spacing w:before="720" w:after="360" w:line="422" w:lineRule="exact"/>
      <w:jc w:val="center"/>
      <w:outlineLvl w:val="0"/>
    </w:pPr>
    <w:rPr>
      <w:rFonts w:ascii="Times New Roman" w:eastAsia="Times New Roman" w:hAnsi="Times New Roman" w:cs="Times New Roman"/>
      <w:sz w:val="31"/>
      <w:szCs w:val="31"/>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3"/>
      <w:szCs w:val="23"/>
    </w:rPr>
  </w:style>
  <w:style w:type="paragraph" w:customStyle="1" w:styleId="40">
    <w:name w:val="Основной текст (4)"/>
    <w:basedOn w:val="a"/>
    <w:link w:val="4"/>
    <w:pPr>
      <w:shd w:val="clear" w:color="auto" w:fill="FFFFFF"/>
      <w:spacing w:line="370" w:lineRule="exact"/>
      <w:jc w:val="center"/>
    </w:pPr>
    <w:rPr>
      <w:rFonts w:ascii="Times New Roman" w:eastAsia="Times New Roman" w:hAnsi="Times New Roman" w:cs="Times New Roman"/>
      <w:b/>
      <w:bCs/>
      <w:sz w:val="27"/>
      <w:szCs w:val="27"/>
    </w:rPr>
  </w:style>
  <w:style w:type="paragraph" w:customStyle="1" w:styleId="23">
    <w:name w:val="Заголовок №2"/>
    <w:basedOn w:val="a"/>
    <w:link w:val="22"/>
    <w:pPr>
      <w:shd w:val="clear" w:color="auto" w:fill="FFFFFF"/>
      <w:spacing w:after="360" w:line="0" w:lineRule="atLeast"/>
      <w:ind w:hanging="1300"/>
      <w:jc w:val="center"/>
      <w:outlineLvl w:val="1"/>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317" w:lineRule="exact"/>
      <w:jc w:val="both"/>
    </w:pPr>
    <w:rPr>
      <w:rFonts w:ascii="Times New Roman" w:eastAsia="Times New Roman" w:hAnsi="Times New Roman" w:cs="Times New Roman"/>
      <w:b/>
      <w:bCs/>
      <w:sz w:val="23"/>
      <w:szCs w:val="23"/>
    </w:rPr>
  </w:style>
  <w:style w:type="paragraph" w:customStyle="1" w:styleId="27">
    <w:name w:val="Подпись к таблице (2)"/>
    <w:basedOn w:val="a"/>
    <w:link w:val="26"/>
    <w:pPr>
      <w:shd w:val="clear" w:color="auto" w:fill="FFFFFF"/>
      <w:spacing w:line="0" w:lineRule="atLeast"/>
    </w:pPr>
    <w:rPr>
      <w:rFonts w:ascii="Bookman Old Style" w:eastAsia="Bookman Old Style" w:hAnsi="Bookman Old Style" w:cs="Bookman Old Style"/>
      <w:sz w:val="12"/>
      <w:szCs w:val="12"/>
    </w:rPr>
  </w:style>
  <w:style w:type="paragraph" w:customStyle="1" w:styleId="34">
    <w:name w:val="Подпись к таблице (3)"/>
    <w:basedOn w:val="a"/>
    <w:link w:val="33"/>
    <w:pPr>
      <w:shd w:val="clear" w:color="auto" w:fill="FFFFFF"/>
      <w:spacing w:line="0" w:lineRule="atLeast"/>
      <w:jc w:val="both"/>
    </w:pPr>
    <w:rPr>
      <w:rFonts w:ascii="Bookman Old Style" w:eastAsia="Bookman Old Style" w:hAnsi="Bookman Old Style" w:cs="Bookman Old Style"/>
      <w:sz w:val="11"/>
      <w:szCs w:val="11"/>
    </w:rPr>
  </w:style>
  <w:style w:type="paragraph" w:customStyle="1" w:styleId="6">
    <w:name w:val="Основной текст (6)"/>
    <w:basedOn w:val="a"/>
    <w:link w:val="6Exact"/>
    <w:pPr>
      <w:shd w:val="clear" w:color="auto" w:fill="FFFFFF"/>
      <w:spacing w:line="0" w:lineRule="atLeast"/>
    </w:pPr>
    <w:rPr>
      <w:rFonts w:ascii="Times New Roman" w:eastAsia="Times New Roman" w:hAnsi="Times New Roman" w:cs="Times New Roman"/>
      <w:sz w:val="46"/>
      <w:szCs w:val="46"/>
    </w:rPr>
  </w:style>
  <w:style w:type="paragraph" w:customStyle="1" w:styleId="7">
    <w:name w:val="Основной текст (7)"/>
    <w:basedOn w:val="a"/>
    <w:link w:val="7Exact"/>
    <w:pPr>
      <w:shd w:val="clear" w:color="auto" w:fill="FFFFFF"/>
      <w:spacing w:line="0" w:lineRule="atLeast"/>
    </w:pPr>
    <w:rPr>
      <w:rFonts w:ascii="Times New Roman" w:eastAsia="Times New Roman" w:hAnsi="Times New Roman" w:cs="Times New Roman"/>
      <w:sz w:val="70"/>
      <w:szCs w:val="70"/>
    </w:rPr>
  </w:style>
  <w:style w:type="paragraph" w:customStyle="1" w:styleId="8">
    <w:name w:val="Основной текст (8)"/>
    <w:basedOn w:val="a"/>
    <w:link w:val="8Exact"/>
    <w:pPr>
      <w:shd w:val="clear" w:color="auto" w:fill="FFFFFF"/>
      <w:spacing w:line="0" w:lineRule="atLeast"/>
    </w:pPr>
    <w:rPr>
      <w:rFonts w:ascii="Arial Narrow" w:eastAsia="Arial Narrow" w:hAnsi="Arial Narrow" w:cs="Arial Narrow"/>
      <w:sz w:val="16"/>
      <w:szCs w:val="16"/>
    </w:rPr>
  </w:style>
  <w:style w:type="paragraph" w:customStyle="1" w:styleId="9">
    <w:name w:val="Основной текст (9)"/>
    <w:basedOn w:val="a"/>
    <w:link w:val="9Exact"/>
    <w:pPr>
      <w:shd w:val="clear" w:color="auto" w:fill="FFFFFF"/>
      <w:spacing w:line="0" w:lineRule="atLeast"/>
    </w:pPr>
    <w:rPr>
      <w:rFonts w:ascii="Times New Roman" w:eastAsia="Times New Roman" w:hAnsi="Times New Roman" w:cs="Times New Roman"/>
      <w:sz w:val="45"/>
      <w:szCs w:val="45"/>
    </w:rPr>
  </w:style>
  <w:style w:type="paragraph" w:customStyle="1" w:styleId="100">
    <w:name w:val="Основной текст (10)"/>
    <w:basedOn w:val="a"/>
    <w:link w:val="10Exact"/>
    <w:pPr>
      <w:shd w:val="clear" w:color="auto" w:fill="FFFFFF"/>
      <w:spacing w:after="1260" w:line="0" w:lineRule="atLeast"/>
    </w:pPr>
    <w:rPr>
      <w:rFonts w:ascii="Times New Roman" w:eastAsia="Times New Roman" w:hAnsi="Times New Roman" w:cs="Times New Roman"/>
      <w:w w:val="50"/>
      <w:sz w:val="61"/>
      <w:szCs w:val="61"/>
    </w:rPr>
  </w:style>
  <w:style w:type="paragraph" w:customStyle="1" w:styleId="110">
    <w:name w:val="Основной текст (11)"/>
    <w:basedOn w:val="a"/>
    <w:link w:val="11Exact"/>
    <w:pPr>
      <w:shd w:val="clear" w:color="auto" w:fill="FFFFFF"/>
      <w:spacing w:before="1260" w:line="0" w:lineRule="atLeast"/>
    </w:pPr>
    <w:rPr>
      <w:rFonts w:ascii="Times New Roman" w:eastAsia="Times New Roman" w:hAnsi="Times New Roman" w:cs="Times New Roman"/>
      <w:sz w:val="45"/>
      <w:szCs w:val="45"/>
    </w:rPr>
  </w:style>
  <w:style w:type="paragraph" w:customStyle="1" w:styleId="aa">
    <w:name w:val="Подпись к таблице"/>
    <w:basedOn w:val="a"/>
    <w:link w:val="a9"/>
    <w:pPr>
      <w:shd w:val="clear" w:color="auto" w:fill="FFFFFF"/>
      <w:spacing w:line="274" w:lineRule="exact"/>
      <w:jc w:val="both"/>
    </w:pPr>
    <w:rPr>
      <w:rFonts w:ascii="Times New Roman" w:eastAsia="Times New Roman" w:hAnsi="Times New Roman" w:cs="Times New Roman"/>
      <w:sz w:val="21"/>
      <w:szCs w:val="21"/>
    </w:rPr>
  </w:style>
  <w:style w:type="paragraph" w:styleId="ab">
    <w:name w:val="header"/>
    <w:basedOn w:val="a"/>
    <w:link w:val="ac"/>
    <w:uiPriority w:val="99"/>
    <w:unhideWhenUsed/>
    <w:rsid w:val="002173A6"/>
    <w:pPr>
      <w:tabs>
        <w:tab w:val="center" w:pos="4677"/>
        <w:tab w:val="right" w:pos="9355"/>
      </w:tabs>
    </w:pPr>
  </w:style>
  <w:style w:type="character" w:customStyle="1" w:styleId="ac">
    <w:name w:val="Верхний колонтитул Знак"/>
    <w:basedOn w:val="a0"/>
    <w:link w:val="ab"/>
    <w:uiPriority w:val="99"/>
    <w:rsid w:val="002173A6"/>
    <w:rPr>
      <w:color w:val="000000"/>
    </w:rPr>
  </w:style>
  <w:style w:type="paragraph" w:styleId="ad">
    <w:name w:val="footer"/>
    <w:basedOn w:val="a"/>
    <w:link w:val="ae"/>
    <w:uiPriority w:val="99"/>
    <w:unhideWhenUsed/>
    <w:rsid w:val="002173A6"/>
    <w:pPr>
      <w:tabs>
        <w:tab w:val="center" w:pos="4677"/>
        <w:tab w:val="right" w:pos="9355"/>
      </w:tabs>
    </w:pPr>
  </w:style>
  <w:style w:type="character" w:customStyle="1" w:styleId="ae">
    <w:name w:val="Нижний колонтитул Знак"/>
    <w:basedOn w:val="a0"/>
    <w:link w:val="ad"/>
    <w:uiPriority w:val="99"/>
    <w:rsid w:val="002173A6"/>
    <w:rPr>
      <w:color w:val="000000"/>
    </w:rPr>
  </w:style>
  <w:style w:type="paragraph" w:styleId="af">
    <w:name w:val="List Paragraph"/>
    <w:basedOn w:val="a"/>
    <w:uiPriority w:val="34"/>
    <w:qFormat/>
    <w:rsid w:val="00187644"/>
    <w:pPr>
      <w:ind w:left="720"/>
      <w:contextualSpacing/>
    </w:pPr>
  </w:style>
  <w:style w:type="paragraph" w:styleId="af0">
    <w:name w:val="No Spacing"/>
    <w:uiPriority w:val="1"/>
    <w:qFormat/>
    <w:rsid w:val="00B60CE7"/>
    <w:rPr>
      <w:color w:val="000000"/>
    </w:rPr>
  </w:style>
  <w:style w:type="paragraph" w:customStyle="1" w:styleId="Style16">
    <w:name w:val="Style16"/>
    <w:basedOn w:val="a"/>
    <w:uiPriority w:val="99"/>
    <w:rsid w:val="00A02AEF"/>
    <w:pPr>
      <w:autoSpaceDE w:val="0"/>
      <w:autoSpaceDN w:val="0"/>
      <w:adjustRightInd w:val="0"/>
      <w:spacing w:line="485" w:lineRule="exact"/>
      <w:ind w:firstLine="715"/>
      <w:jc w:val="both"/>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316797">
      <w:bodyDiv w:val="1"/>
      <w:marLeft w:val="0"/>
      <w:marRight w:val="0"/>
      <w:marTop w:val="0"/>
      <w:marBottom w:val="0"/>
      <w:divBdr>
        <w:top w:val="none" w:sz="0" w:space="0" w:color="auto"/>
        <w:left w:val="none" w:sz="0" w:space="0" w:color="auto"/>
        <w:bottom w:val="none" w:sz="0" w:space="0" w:color="auto"/>
        <w:right w:val="none" w:sz="0" w:space="0" w:color="auto"/>
      </w:divBdr>
    </w:div>
    <w:div w:id="1498619516">
      <w:bodyDiv w:val="1"/>
      <w:marLeft w:val="0"/>
      <w:marRight w:val="0"/>
      <w:marTop w:val="0"/>
      <w:marBottom w:val="0"/>
      <w:divBdr>
        <w:top w:val="none" w:sz="0" w:space="0" w:color="auto"/>
        <w:left w:val="none" w:sz="0" w:space="0" w:color="auto"/>
        <w:bottom w:val="none" w:sz="0" w:space="0" w:color="auto"/>
        <w:right w:val="none" w:sz="0" w:space="0" w:color="auto"/>
      </w:divBdr>
    </w:div>
    <w:div w:id="2136017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15</Pages>
  <Words>3833</Words>
  <Characters>21850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Арнольд Штейнгауэр</dc:creator>
  <cp:keywords/>
  <cp:lastModifiedBy>GLIERA-iCL-3</cp:lastModifiedBy>
  <cp:revision>48</cp:revision>
  <dcterms:created xsi:type="dcterms:W3CDTF">2021-03-04T13:16:00Z</dcterms:created>
  <dcterms:modified xsi:type="dcterms:W3CDTF">2025-09-09T14:50:00Z</dcterms:modified>
</cp:coreProperties>
</file>