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95" w:rsidRPr="00B24AAB" w:rsidRDefault="00B24AAB" w:rsidP="00725895">
      <w:pPr>
        <w:tabs>
          <w:tab w:val="left" w:pos="15140"/>
        </w:tabs>
        <w:suppressAutoHyphens/>
        <w:spacing w:line="200" w:lineRule="atLeast"/>
        <w:ind w:right="1275"/>
        <w:jc w:val="center"/>
        <w:rPr>
          <w:rFonts w:ascii="Times New Roman" w:eastAsia="Times New Roman" w:hAnsi="Times New Roman" w:cs="Times New Roman"/>
          <w:color w:val="auto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lang w:eastAsia="hi-IN" w:bidi="hi-IN"/>
        </w:rPr>
        <w:t xml:space="preserve">             </w:t>
      </w:r>
      <w:r w:rsidR="00725895" w:rsidRPr="00B24AAB">
        <w:rPr>
          <w:rFonts w:ascii="Times New Roman" w:eastAsia="Times New Roman" w:hAnsi="Times New Roman" w:cs="Times New Roman"/>
          <w:color w:val="auto"/>
          <w:lang w:eastAsia="hi-IN" w:bidi="hi-IN"/>
        </w:rPr>
        <w:t>ДЕПАРТАМЕНТ КУЛЬТУРЫ ГОРОДА МОСКВЫ</w:t>
      </w:r>
      <w:r w:rsidR="00725895" w:rsidRPr="00B24AAB">
        <w:rPr>
          <w:rFonts w:ascii="Times New Roman" w:eastAsia="Times New Roman" w:hAnsi="Times New Roman" w:cs="Times New Roman"/>
          <w:color w:val="auto"/>
          <w:lang w:eastAsia="hi-IN" w:bidi="hi-IN"/>
        </w:rPr>
        <w:br/>
        <w:t xml:space="preserve">               Государственное бюджетное учреждение</w:t>
      </w:r>
      <w:r w:rsidR="00725895" w:rsidRPr="00B24AAB">
        <w:rPr>
          <w:rFonts w:ascii="Times New Roman" w:eastAsia="Times New Roman" w:hAnsi="Times New Roman" w:cs="Times New Roman"/>
          <w:color w:val="auto"/>
          <w:lang w:eastAsia="hi-IN" w:bidi="hi-IN"/>
        </w:rPr>
        <w:br/>
        <w:t xml:space="preserve">                дополнительного образования города Москвы</w:t>
      </w:r>
      <w:r w:rsidR="00725895" w:rsidRPr="00B24AAB">
        <w:rPr>
          <w:rFonts w:ascii="Times New Roman" w:eastAsia="Times New Roman" w:hAnsi="Times New Roman" w:cs="Times New Roman"/>
          <w:color w:val="auto"/>
          <w:lang w:eastAsia="hi-IN" w:bidi="hi-IN"/>
        </w:rPr>
        <w:br/>
        <w:t xml:space="preserve">                «Детская музыкальная школа имени </w:t>
      </w:r>
      <w:proofErr w:type="spellStart"/>
      <w:r w:rsidR="00725895" w:rsidRPr="00B24AAB">
        <w:rPr>
          <w:rFonts w:ascii="Times New Roman" w:eastAsia="Times New Roman" w:hAnsi="Times New Roman" w:cs="Times New Roman"/>
          <w:color w:val="auto"/>
          <w:lang w:eastAsia="hi-IN" w:bidi="hi-IN"/>
        </w:rPr>
        <w:t>Р.М.Глиэра</w:t>
      </w:r>
      <w:proofErr w:type="spellEnd"/>
      <w:r w:rsidR="00725895" w:rsidRPr="00B24AAB">
        <w:rPr>
          <w:rFonts w:ascii="Times New Roman" w:eastAsia="Times New Roman" w:hAnsi="Times New Roman" w:cs="Times New Roman"/>
          <w:color w:val="auto"/>
          <w:lang w:eastAsia="hi-IN" w:bidi="hi-IN"/>
        </w:rPr>
        <w:t>»</w:t>
      </w:r>
    </w:p>
    <w:p w:rsidR="00725895" w:rsidRPr="00B24AAB" w:rsidRDefault="00725895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lang w:eastAsia="hi-IN" w:bidi="hi-IN"/>
        </w:rPr>
      </w:pPr>
    </w:p>
    <w:p w:rsidR="00725895" w:rsidRPr="00725895" w:rsidRDefault="00725895" w:rsidP="00725895">
      <w:pPr>
        <w:suppressAutoHyphens/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УТВЕРЖДЕНА</w:t>
      </w:r>
    </w:p>
    <w:p w:rsidR="00725895" w:rsidRPr="00725895" w:rsidRDefault="00725895" w:rsidP="0072589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              приказом </w:t>
      </w:r>
      <w:proofErr w:type="gramStart"/>
      <w:r w:rsidRPr="00725895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725895">
        <w:rPr>
          <w:rFonts w:ascii="Times New Roman" w:hAnsi="Times New Roman" w:cs="Times New Roman"/>
          <w:sz w:val="28"/>
          <w:szCs w:val="28"/>
        </w:rPr>
        <w:t xml:space="preserve"> бюджетного                             </w:t>
      </w:r>
    </w:p>
    <w:p w:rsidR="00725895" w:rsidRPr="00725895" w:rsidRDefault="00725895" w:rsidP="0072589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учреждения дополнительного образования города Москвы           </w:t>
      </w:r>
    </w:p>
    <w:p w:rsidR="00725895" w:rsidRPr="00725895" w:rsidRDefault="00725895" w:rsidP="0072589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       «Детская музыкальная школа имени </w:t>
      </w:r>
      <w:proofErr w:type="spellStart"/>
      <w:r w:rsidRPr="00725895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72589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82457" w:rsidRPr="00182457" w:rsidRDefault="00725895" w:rsidP="0018245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589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82457">
        <w:rPr>
          <w:rFonts w:ascii="Times New Roman" w:hAnsi="Times New Roman" w:cs="Times New Roman"/>
          <w:sz w:val="28"/>
          <w:szCs w:val="28"/>
        </w:rPr>
        <w:t xml:space="preserve">  </w:t>
      </w:r>
      <w:r w:rsidR="00182457" w:rsidRPr="0018245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40FD2">
        <w:rPr>
          <w:rFonts w:ascii="Times New Roman" w:eastAsia="Times New Roman" w:hAnsi="Times New Roman" w:cs="Times New Roman"/>
          <w:sz w:val="28"/>
          <w:szCs w:val="28"/>
        </w:rPr>
        <w:t>29 августа 2025</w:t>
      </w:r>
      <w:r w:rsidR="006A1B52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bookmarkStart w:id="0" w:name="_GoBack"/>
      <w:r w:rsidR="006A1B52" w:rsidRPr="00BA13C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№ </w:t>
      </w:r>
      <w:r w:rsidR="00BA13C7" w:rsidRPr="00BA13C7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58/</w:t>
      </w:r>
      <w:r w:rsidR="00182457" w:rsidRPr="00BA13C7">
        <w:rPr>
          <w:rFonts w:ascii="Times New Roman" w:eastAsia="Times New Roman" w:hAnsi="Times New Roman" w:cs="Times New Roman"/>
          <w:color w:val="auto"/>
          <w:sz w:val="28"/>
          <w:szCs w:val="28"/>
        </w:rPr>
        <w:t>ОД</w:t>
      </w:r>
      <w:bookmarkEnd w:id="0"/>
    </w:p>
    <w:p w:rsidR="00725895" w:rsidRPr="00725895" w:rsidRDefault="00725895" w:rsidP="0072589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</w:p>
    <w:p w:rsidR="00725895" w:rsidRPr="00725895" w:rsidRDefault="00725895" w:rsidP="0072589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725895" w:rsidRPr="00725895" w:rsidRDefault="00725895" w:rsidP="0072589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B24AAB">
        <w:rPr>
          <w:rFonts w:ascii="Times New Roman" w:hAnsi="Times New Roman" w:cs="Times New Roman"/>
          <w:sz w:val="28"/>
          <w:szCs w:val="28"/>
        </w:rPr>
        <w:t xml:space="preserve">   </w:t>
      </w:r>
      <w:r w:rsidRPr="00725895">
        <w:rPr>
          <w:rFonts w:ascii="Times New Roman" w:hAnsi="Times New Roman" w:cs="Times New Roman"/>
          <w:sz w:val="28"/>
          <w:szCs w:val="28"/>
        </w:rPr>
        <w:t xml:space="preserve">ОДОБРЕНА:                                                                                       </w:t>
      </w:r>
    </w:p>
    <w:p w:rsidR="00725895" w:rsidRPr="00725895" w:rsidRDefault="00725895" w:rsidP="0072589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7258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B24AAB">
        <w:rPr>
          <w:rFonts w:ascii="Times New Roman" w:hAnsi="Times New Roman" w:cs="Times New Roman"/>
          <w:sz w:val="28"/>
          <w:szCs w:val="28"/>
        </w:rPr>
        <w:t xml:space="preserve">   </w:t>
      </w:r>
      <w:r w:rsidRPr="00725895">
        <w:rPr>
          <w:rFonts w:ascii="Times New Roman" w:hAnsi="Times New Roman" w:cs="Times New Roman"/>
          <w:sz w:val="28"/>
          <w:szCs w:val="28"/>
        </w:rPr>
        <w:t xml:space="preserve">Педагогическим советом                                                                                                                                          </w:t>
      </w:r>
    </w:p>
    <w:p w:rsidR="00725895" w:rsidRPr="00725895" w:rsidRDefault="00B24AAB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25895" w:rsidRPr="00725895">
        <w:rPr>
          <w:rFonts w:ascii="Times New Roman" w:hAnsi="Times New Roman" w:cs="Times New Roman"/>
          <w:sz w:val="28"/>
          <w:szCs w:val="28"/>
        </w:rPr>
        <w:t xml:space="preserve"> </w:t>
      </w:r>
      <w:r w:rsidR="00182457">
        <w:rPr>
          <w:rFonts w:ascii="Times New Roman" w:hAnsi="Times New Roman" w:cs="Times New Roman"/>
          <w:sz w:val="28"/>
          <w:szCs w:val="28"/>
        </w:rPr>
        <w:t xml:space="preserve">    </w:t>
      </w:r>
      <w:r w:rsidR="00740F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протокол № 1</w:t>
      </w:r>
      <w:r w:rsidR="00725895" w:rsidRPr="0072589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740FD2">
        <w:rPr>
          <w:rFonts w:ascii="Times New Roman" w:hAnsi="Times New Roman" w:cs="Times New Roman"/>
          <w:sz w:val="28"/>
          <w:szCs w:val="28"/>
        </w:rPr>
        <w:t>от 29.08</w:t>
      </w:r>
      <w:r w:rsidR="00182457">
        <w:rPr>
          <w:rFonts w:ascii="Times New Roman" w:hAnsi="Times New Roman" w:cs="Times New Roman"/>
          <w:sz w:val="28"/>
          <w:szCs w:val="28"/>
        </w:rPr>
        <w:t>.</w:t>
      </w:r>
      <w:r w:rsidR="00740FD2">
        <w:rPr>
          <w:rFonts w:ascii="Times New Roman" w:hAnsi="Times New Roman" w:cs="Times New Roman"/>
          <w:sz w:val="28"/>
          <w:szCs w:val="28"/>
        </w:rPr>
        <w:t>2025</w:t>
      </w:r>
      <w:r w:rsidR="00725895" w:rsidRPr="007258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25895" w:rsidRPr="00725895" w:rsidRDefault="00725895" w:rsidP="00725895">
      <w:pPr>
        <w:suppressAutoHyphens/>
        <w:autoSpaceDE w:val="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725895" w:rsidRPr="00725895" w:rsidRDefault="00725895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                                                                                                                                      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 xml:space="preserve">    ДОПОЛНИТЕЛЬНАЯ ОБЩЕРАЗВИВАЮЩАЯ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 xml:space="preserve">    </w:t>
      </w:r>
      <w:r w:rsidRPr="00725895">
        <w:rPr>
          <w:rFonts w:ascii="Times New Roman" w:eastAsia="Times New Roman" w:hAnsi="Times New Roman" w:cs="Times New Roman"/>
          <w:sz w:val="32"/>
          <w:szCs w:val="32"/>
          <w:lang w:eastAsia="ar-SA" w:bidi="hi-IN"/>
        </w:rPr>
        <w:t xml:space="preserve">ОБЩЕОБРАЗОВАТЕЛЬНАЯ 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>ПРОГРАММА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 xml:space="preserve"> В ОБЛАСТИ МУЗЫКАЛЬНОГО ИСКУССТВА      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br/>
        <w:t xml:space="preserve">      </w:t>
      </w:r>
      <w:r w:rsidR="0038485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>«НАРОДНЫЕ</w:t>
      </w:r>
      <w:r w:rsidRPr="0072589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 xml:space="preserve"> ИНСТРУМЕНТЫ»</w:t>
      </w:r>
    </w:p>
    <w:p w:rsidR="00725895" w:rsidRPr="00725895" w:rsidRDefault="0038485C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    (аккордеон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баян, домра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балалайка, гитара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)</w:t>
      </w:r>
    </w:p>
    <w:p w:rsidR="00725895" w:rsidRPr="00725895" w:rsidRDefault="00725895" w:rsidP="0072589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</w:pPr>
    </w:p>
    <w:p w:rsidR="00725895" w:rsidRPr="00725895" w:rsidRDefault="00725895" w:rsidP="00B24AAB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proofErr w:type="gramStart"/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Составлена</w:t>
      </w:r>
      <w:proofErr w:type="gramEnd"/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в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соответствии с Рекомендациями по организации образовательной и методической деятельности при реализации общеразвивающих программ в области ис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кусств в ДШИ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по видам искусств (письмо Министерства культуры Российской Федерации от 21 ноября 2013 года №191-01-39/06-ru)</w:t>
      </w:r>
      <w:r w:rsidRPr="00725895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hi-IN" w:bidi="hi-IN"/>
        </w:rPr>
        <w:br/>
      </w: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Изменения и дополнения внесены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преподавателями ГБУДО г. Москвы «ДМШ им.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Р.М.Глиэра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»                                                                                </w:t>
      </w:r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</w:t>
      </w:r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</w:t>
      </w:r>
      <w:proofErr w:type="spellStart"/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Сёминой</w:t>
      </w:r>
      <w:proofErr w:type="spellEnd"/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Т.Г.,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proofErr w:type="spellStart"/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Завгородней</w:t>
      </w:r>
      <w:proofErr w:type="spellEnd"/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Н.А.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br/>
        <w:t xml:space="preserve">                                             </w:t>
      </w: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                                                </w:t>
      </w:r>
      <w:r w:rsidR="001824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                     </w:t>
      </w:r>
      <w:r w:rsidR="00740FD2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>2025</w:t>
      </w:r>
      <w:r w:rsidR="005A55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>год</w:t>
      </w: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5E6259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                                                                     </w:t>
      </w:r>
    </w:p>
    <w:p w:rsidR="005E6259" w:rsidRDefault="005E6259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725895" w:rsidP="005C7090">
      <w:pPr>
        <w:suppressAutoHyphens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Структура</w:t>
      </w:r>
    </w:p>
    <w:p w:rsidR="00725895" w:rsidRPr="00725895" w:rsidRDefault="00725895" w:rsidP="005C7090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дополнительной общеразвивающей общеобразовательной программы в                        области музыкального искусства</w:t>
      </w:r>
    </w:p>
    <w:p w:rsidR="00725895" w:rsidRPr="00725895" w:rsidRDefault="0038485C" w:rsidP="005C7090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«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Народный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инструменты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»</w:t>
      </w:r>
    </w:p>
    <w:p w:rsidR="00725895" w:rsidRPr="00725895" w:rsidRDefault="00725895" w:rsidP="005C7090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5C7090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1.     Пояснительная записка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</w:p>
    <w:p w:rsidR="00725895" w:rsidRPr="00725895" w:rsidRDefault="00725895" w:rsidP="00725895">
      <w:pPr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Характеристика программы, её место и роль в образовательном процессе</w:t>
      </w:r>
    </w:p>
    <w:p w:rsidR="00725895" w:rsidRPr="00725895" w:rsidRDefault="00725895" w:rsidP="00725895">
      <w:pPr>
        <w:widowControl/>
        <w:spacing w:line="276" w:lineRule="auto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        -  Цели и задачи программы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br/>
      </w:r>
      <w:r w:rsidRPr="00725895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        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 Срок реализации программы</w:t>
      </w:r>
    </w:p>
    <w:p w:rsidR="00725895" w:rsidRPr="00725895" w:rsidRDefault="00725895" w:rsidP="00725895">
      <w:pPr>
        <w:suppressAutoHyphens/>
        <w:spacing w:line="10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2.     Планируемые результаты освоения 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обучающимися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образовательной программы           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3.     Учебный план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4.     График образовательного процесса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5.     Перечень программ учебных предметов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</w:t>
      </w: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- Организационно-педагогические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Материально-технические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6.     Система и критерии оценок промежуточной и итоговой аттестации результатов    освоения образовательных программ 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обучающимися</w:t>
      </w:r>
      <w:proofErr w:type="gramEnd"/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Фонды оценочных средств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7.</w:t>
      </w:r>
      <w:r w:rsidRPr="0072589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hi-IN" w:bidi="hi-IN"/>
        </w:rPr>
        <w:t xml:space="preserve">     Программа творческой, методической и культурно - просветительской   деятельности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-Методические рекомендации педагогическим работникам для реализации программы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- Методические рекомендации по организации самостоятельной работы </w:t>
      </w:r>
      <w:proofErr w:type="gramStart"/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обучающихся</w:t>
      </w:r>
      <w:proofErr w:type="gramEnd"/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5E6259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</w:t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I. Пояснительная записка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1.1. </w:t>
      </w:r>
      <w:proofErr w:type="gramStart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Настоящая  дополнительная общеразвивающая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общеобразовательная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программа в области музыкального искусства «Народные инструменты»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(письмо Министерства культуры Российской Федерации от 21 ноября 2013 года №191-01-39/06-ru)  и устанавливает требования к минимуму содержания, структуре и условиям реализации данной про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граммы</w:t>
      </w:r>
      <w:proofErr w:type="gramEnd"/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. Образовательное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учреждение (далее по тексту - Школа) вправе реализовывать дополнительную общеразвивающую программу в области иску</w:t>
      </w:r>
      <w:proofErr w:type="gramStart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сств пр</w:t>
      </w:r>
      <w:proofErr w:type="gramEnd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и наличии соответствующей лицензии на осуществление образовательной деятельности. </w:t>
      </w:r>
    </w:p>
    <w:p w:rsidR="005649D9" w:rsidRPr="005649D9" w:rsidRDefault="005649D9" w:rsidP="005649D9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 системе музыкально-эстетического воспитания одно из ведущих мест занимает музыкально-инструментальное исполнительство на народных инструментах.</w:t>
      </w:r>
    </w:p>
    <w:p w:rsidR="005649D9" w:rsidRPr="005649D9" w:rsidRDefault="005649D9" w:rsidP="005649D9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Народная инструментальная музыка, благодаря простоте восприятия, содержательности, доступности, песенной основе, помогает развивать музыкальность в ребенке, пробуждает интерес к занятиям.  </w:t>
      </w:r>
    </w:p>
    <w:p w:rsidR="005649D9" w:rsidRPr="005649D9" w:rsidRDefault="005649D9" w:rsidP="005649D9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5649D9" w:rsidRPr="005649D9" w:rsidRDefault="005649D9" w:rsidP="005649D9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1.2. Программа составлена с учётом возрастных и индивидуальных особенностей учащихся, и направлена </w:t>
      </w:r>
      <w:proofErr w:type="gramStart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на</w:t>
      </w:r>
      <w:proofErr w:type="gramEnd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5649D9" w:rsidRPr="005649D9" w:rsidRDefault="005649D9" w:rsidP="005649D9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5649D9" w:rsidRPr="005649D9" w:rsidRDefault="005649D9" w:rsidP="005649D9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развитие мотивации личности ребёнка к познанию и творчеству;</w:t>
      </w:r>
    </w:p>
    <w:p w:rsidR="005649D9" w:rsidRPr="005649D9" w:rsidRDefault="005649D9" w:rsidP="005649D9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приобретение детьми опыта творческой деятельности;</w:t>
      </w:r>
    </w:p>
    <w:p w:rsidR="005649D9" w:rsidRPr="005649D9" w:rsidRDefault="005649D9" w:rsidP="005649D9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овладение детьми духовными и культурными ценностями народов мира;</w:t>
      </w:r>
    </w:p>
    <w:p w:rsidR="005649D9" w:rsidRPr="005649D9" w:rsidRDefault="005649D9" w:rsidP="005649D9">
      <w:pPr>
        <w:tabs>
          <w:tab w:val="left" w:pos="142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подготовку наиболее одаренных детей к переводу на предпрофессиональные программы и поступление в образовательные учреждения, реализующие основные профессиональные образовательные программы.</w:t>
      </w:r>
    </w:p>
    <w:p w:rsidR="005649D9" w:rsidRPr="005649D9" w:rsidRDefault="005649D9" w:rsidP="005649D9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1.3. Сроки освоения дополнительной общеобразовательной программы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>в области музыкального искусства «Народные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инструменты»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5649D9" w:rsidRPr="005649D9" w:rsidRDefault="005649D9" w:rsidP="005649D9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1.3.1. Для детей, поступивших в первый</w:t>
      </w:r>
      <w:r w:rsidR="005C709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класс Школы в возрасте с девяти</w:t>
      </w: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до двенадцати лет - составляет 5 лет по специализациям:</w:t>
      </w:r>
    </w:p>
    <w:p w:rsidR="005649D9" w:rsidRPr="005649D9" w:rsidRDefault="005649D9" w:rsidP="005649D9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аккордеон, баян, балалайка, гитара, домра из расчета 6 часов в неделю на весь комплекс учебного плана;</w:t>
      </w:r>
    </w:p>
    <w:p w:rsidR="005649D9" w:rsidRPr="005649D9" w:rsidRDefault="005649D9" w:rsidP="005649D9">
      <w:pPr>
        <w:suppressAutoHyphens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- </w:t>
      </w:r>
      <w:r w:rsidRPr="005649D9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аккордеон, баян, балалайка, домра, гитара -  для учащ</w:t>
      </w:r>
      <w:r w:rsidR="005C709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ихся, поступивших в школу в 10-12</w:t>
      </w:r>
      <w:r w:rsidRPr="005649D9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и более лет</w:t>
      </w:r>
    </w:p>
    <w:p w:rsidR="005649D9" w:rsidRPr="005649D9" w:rsidRDefault="005649D9" w:rsidP="005649D9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1.3.2.  </w:t>
      </w: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Для детей, поступивших в первый клас</w:t>
      </w:r>
      <w:r w:rsidR="005C709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с Школы в возрасте 6-9</w:t>
      </w:r>
      <w:r w:rsidR="009F47B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лет, составляет 7 лет по специализациям:</w:t>
      </w:r>
      <w:r w:rsidRPr="005649D9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                                     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аккордеон, баян, балалайка, гитара, домра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1.4.Данная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5C7090" w:rsidRDefault="005649D9" w:rsidP="005649D9">
      <w:pPr>
        <w:tabs>
          <w:tab w:val="left" w:pos="142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</w:p>
    <w:p w:rsidR="005649D9" w:rsidRPr="005649D9" w:rsidRDefault="005649D9" w:rsidP="005649D9">
      <w:pPr>
        <w:tabs>
          <w:tab w:val="left" w:pos="142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lastRenderedPageBreak/>
        <w:t>Цели и задачи программы:</w:t>
      </w:r>
    </w:p>
    <w:p w:rsidR="005649D9" w:rsidRPr="005649D9" w:rsidRDefault="005649D9" w:rsidP="005649D9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5649D9" w:rsidRPr="005649D9" w:rsidRDefault="005649D9" w:rsidP="005649D9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:rsidR="005649D9" w:rsidRPr="005649D9" w:rsidRDefault="005649D9" w:rsidP="005649D9">
      <w:pPr>
        <w:tabs>
          <w:tab w:val="left" w:pos="142"/>
        </w:tabs>
        <w:suppressAutoHyphens/>
        <w:spacing w:line="20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воспитание детей в творческой атмосфере, обстановке доброжелательности, эмоционально-нравственной отзывчивости;</w:t>
      </w:r>
    </w:p>
    <w:p w:rsidR="005649D9" w:rsidRPr="005649D9" w:rsidRDefault="005649D9" w:rsidP="005649D9">
      <w:pPr>
        <w:suppressAutoHyphens/>
        <w:spacing w:line="200" w:lineRule="atLeast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</w:t>
      </w: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овладение знаниями, умениями и навыками, необходимыми для формирования основ самостоятельной деятельности в сфере искусств после окончания школы;</w:t>
      </w:r>
    </w:p>
    <w:p w:rsidR="005649D9" w:rsidRPr="005649D9" w:rsidRDefault="005649D9" w:rsidP="005649D9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умение осваивать новый материал в общекультурных областях;</w:t>
      </w:r>
    </w:p>
    <w:p w:rsidR="005649D9" w:rsidRPr="005649D9" w:rsidRDefault="005649D9" w:rsidP="005649D9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 учащихся эстетических взглядов, нравственных установок и потребности общения с духовными ценностями;</w:t>
      </w:r>
    </w:p>
    <w:p w:rsidR="005649D9" w:rsidRPr="005649D9" w:rsidRDefault="005649D9" w:rsidP="005649D9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формирование и развитие устойчивого интереса к самообразованию;</w:t>
      </w:r>
    </w:p>
    <w:p w:rsidR="005649D9" w:rsidRPr="005649D9" w:rsidRDefault="005649D9" w:rsidP="005649D9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программы;</w:t>
      </w:r>
    </w:p>
    <w:p w:rsidR="005649D9" w:rsidRPr="005649D9" w:rsidRDefault="005649D9" w:rsidP="005649D9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5649D9" w:rsidRPr="005649D9" w:rsidRDefault="005649D9" w:rsidP="00725895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5E6259" w:rsidP="00725895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2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. Планируемые результаты освоения учащимися 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дополнительной общеразвивающей программы в области музык</w:t>
      </w:r>
      <w:r w:rsidR="005649D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ального искусства «Народные инструменты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»</w:t>
      </w:r>
    </w:p>
    <w:p w:rsidR="00725895" w:rsidRPr="00725895" w:rsidRDefault="00725895" w:rsidP="00725895">
      <w:pPr>
        <w:suppressAutoHyphens/>
        <w:ind w:firstLine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5649D9" w:rsidRPr="005649D9" w:rsidRDefault="005649D9" w:rsidP="005649D9">
      <w:pPr>
        <w:suppressAutoHyphens/>
        <w:ind w:firstLine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Минимум содержания общеразвивающей программы в области искусств «Народные инструменты»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2.1. Общеразвивающие программы в области искусств «Народные инструменты» реализуются посредством:</w:t>
      </w:r>
    </w:p>
    <w:p w:rsidR="005649D9" w:rsidRPr="005649D9" w:rsidRDefault="005649D9" w:rsidP="005649D9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5649D9" w:rsidRPr="005649D9" w:rsidRDefault="005649D9" w:rsidP="005649D9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вариативности образования, направленного на индивидуальную траекторию развития личности;</w:t>
      </w:r>
    </w:p>
    <w:p w:rsidR="005649D9" w:rsidRPr="005649D9" w:rsidRDefault="005649D9" w:rsidP="005649D9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«Народные инструменты» на обучение по предпрофессиональной программе в области искусств. </w:t>
      </w:r>
    </w:p>
    <w:p w:rsidR="005649D9" w:rsidRPr="005649D9" w:rsidRDefault="005649D9" w:rsidP="005649D9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Результатом освоения общеразвивающей программы в области музыкального искусства «Народные инструменты» является приобретение учащимися следующих знаний, умений и навыков:</w:t>
      </w:r>
    </w:p>
    <w:p w:rsidR="005649D9" w:rsidRPr="005649D9" w:rsidRDefault="005649D9" w:rsidP="005649D9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в области исполнительской подготовки: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навыков исполнения музыкальных произведений (сольное исполнение, коллективное исполнение);</w:t>
      </w:r>
    </w:p>
    <w:p w:rsidR="005649D9" w:rsidRPr="005649D9" w:rsidRDefault="005649D9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умений использовать выразительные средства для создания художественного образа;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умений самостоятельно разучивать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музыкальные произведения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различных жанров и стилей;</w:t>
      </w:r>
    </w:p>
    <w:p w:rsidR="005649D9" w:rsidRPr="005649D9" w:rsidRDefault="005649D9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навыков публичных выступлений;</w:t>
      </w:r>
    </w:p>
    <w:p w:rsidR="005649D9" w:rsidRPr="005649D9" w:rsidRDefault="005649D9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 xml:space="preserve">- навыков общения со </w:t>
      </w:r>
      <w:proofErr w:type="spellStart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слушательской</w:t>
      </w:r>
      <w:proofErr w:type="spellEnd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аудиторией в условиях музыкально-просветительской деятельности образовательной организации;</w:t>
      </w:r>
    </w:p>
    <w:p w:rsidR="005649D9" w:rsidRPr="005649D9" w:rsidRDefault="005649D9" w:rsidP="005649D9">
      <w:pPr>
        <w:widowControl/>
        <w:suppressAutoHyphens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5649D9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в области историко-теоретической подготовки: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первичных знаний о музыкальных жанрах и основных стилистических направлениях;</w:t>
      </w:r>
    </w:p>
    <w:p w:rsidR="005649D9" w:rsidRPr="005649D9" w:rsidRDefault="005649D9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5649D9" w:rsidRPr="005649D9" w:rsidRDefault="005649D9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основ музыкальной грамоты;</w:t>
      </w:r>
    </w:p>
    <w:p w:rsidR="005649D9" w:rsidRPr="005649D9" w:rsidRDefault="005649D9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основных средств в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ыразительности, используемых в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музыкальном искусстве;</w:t>
      </w:r>
    </w:p>
    <w:p w:rsidR="005649D9" w:rsidRPr="005649D9" w:rsidRDefault="009F47B7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знаний </w:t>
      </w:r>
      <w:r w:rsidR="005649D9"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наиболее употребляемой музыкальной терминологии.</w:t>
      </w:r>
    </w:p>
    <w:p w:rsidR="005649D9" w:rsidRPr="005649D9" w:rsidRDefault="005649D9" w:rsidP="0069343A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69343A" w:rsidRPr="00725895" w:rsidRDefault="0069343A" w:rsidP="0069343A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3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Учебные планы</w:t>
      </w:r>
    </w:p>
    <w:p w:rsidR="0069343A" w:rsidRPr="00725895" w:rsidRDefault="00936DB3" w:rsidP="0069343A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3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.1. Учебный план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по дополнительной общеразвивающей 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общеобразовательной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</w:p>
    <w:p w:rsidR="0069343A" w:rsidRPr="00725895" w:rsidRDefault="005649D9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«Народные 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инструменты»</w:t>
      </w:r>
    </w:p>
    <w:p w:rsidR="0069343A" w:rsidRPr="00725895" w:rsidRDefault="005649D9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(аккордеон, баян</w:t>
      </w:r>
      <w:r w:rsidR="0069343A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домра, балалайка, гитара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)</w:t>
      </w:r>
    </w:p>
    <w:p w:rsidR="0069343A" w:rsidRPr="00725895" w:rsidRDefault="005649D9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Срок обучения 5-лет, для </w:t>
      </w:r>
      <w:proofErr w:type="gramStart"/>
      <w:r w:rsidR="00BD4EB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детей</w:t>
      </w:r>
      <w:proofErr w:type="gramEnd"/>
      <w:r w:rsidR="00BD4EB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поступивших </w:t>
      </w:r>
      <w:r w:rsidR="009F47B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в школу </w:t>
      </w:r>
      <w:r w:rsidR="00BD4EB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в 10-12 лет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37"/>
        <w:gridCol w:w="2777"/>
        <w:gridCol w:w="663"/>
        <w:gridCol w:w="709"/>
        <w:gridCol w:w="709"/>
        <w:gridCol w:w="709"/>
        <w:gridCol w:w="708"/>
        <w:gridCol w:w="2659"/>
      </w:tblGrid>
      <w:tr w:rsidR="0069343A" w:rsidRPr="00725895" w:rsidTr="0038485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№</w:t>
            </w:r>
          </w:p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proofErr w:type="gramStart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</w:t>
            </w:r>
            <w:proofErr w:type="gramEnd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/п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наименование</w:t>
            </w:r>
          </w:p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учебных предметов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годы обучения (классы)</w:t>
            </w:r>
          </w:p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кол-во часов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промежуточная и итоговая</w:t>
            </w:r>
          </w:p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аттестация</w:t>
            </w:r>
          </w:p>
        </w:tc>
      </w:tr>
      <w:tr w:rsidR="0069343A" w:rsidRPr="00725895" w:rsidTr="0038485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936DB3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художественно-творческой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5A55AD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Специальность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(флейта, блок-флейта, гобой, кларнет, саксофон, ударные инструменты)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1- 4 - академический зачет;</w:t>
            </w:r>
          </w:p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5 - выпускной экзамен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Коллективное </w:t>
            </w:r>
            <w:proofErr w:type="spellStart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музицирование</w:t>
            </w:r>
            <w:proofErr w:type="spellEnd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 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(хор, оркестр, ансамбль)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1-5 контрольный урок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Предмет по выбору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1- 4 - контрольный урок;</w:t>
            </w:r>
          </w:p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5 - 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академический зачет;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2.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теоретической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BD4EB2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BD4EB2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BD4EB2" w:rsidRDefault="0069343A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3, 4 - академический зачет;</w:t>
            </w:r>
          </w:p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5 - выпускной экзамен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Слушание музыки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2 - контрольный урок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Музыкальная литература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5 - контрольный урок</w:t>
            </w:r>
          </w:p>
        </w:tc>
      </w:tr>
      <w:tr w:rsidR="0069343A" w:rsidRPr="00725895" w:rsidTr="0038485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всего: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pacing w:line="230" w:lineRule="exact"/>
              <w:ind w:left="32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</w:tbl>
    <w:p w:rsidR="0069343A" w:rsidRPr="00725895" w:rsidRDefault="0069343A" w:rsidP="0069343A">
      <w:pPr>
        <w:spacing w:line="480" w:lineRule="exact"/>
        <w:rPr>
          <w:lang w:bidi="hi-I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709"/>
        <w:gridCol w:w="709"/>
        <w:gridCol w:w="709"/>
        <w:gridCol w:w="708"/>
      </w:tblGrid>
      <w:tr w:rsidR="0069343A" w:rsidRPr="00725895" w:rsidTr="005A55AD">
        <w:trPr>
          <w:trHeight w:hRule="exact" w:val="6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Всего аудиторных часов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</w:tr>
      <w:tr w:rsidR="0069343A" w:rsidRPr="00725895" w:rsidTr="005A55AD">
        <w:trPr>
          <w:trHeight w:hRule="exact"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lastRenderedPageBreak/>
              <w:t>Всего внеаудиторных часов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</w:tr>
      <w:tr w:rsidR="0069343A" w:rsidRPr="00725895" w:rsidTr="005A55AD">
        <w:trPr>
          <w:trHeight w:hRule="exact" w:val="8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Максимальная учебная нагрузка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</w:tr>
      <w:tr w:rsidR="0069343A" w:rsidRPr="00725895" w:rsidTr="005A55AD">
        <w:trPr>
          <w:trHeight w:hRule="exact" w:val="8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Годовая аудиторная 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</w:tr>
      <w:tr w:rsidR="0069343A" w:rsidRPr="00725895" w:rsidTr="005A55AD">
        <w:trPr>
          <w:trHeight w:hRule="exact"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Годовая внеаудиторная 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</w:tr>
      <w:tr w:rsidR="0069343A" w:rsidRPr="00725895" w:rsidTr="005A55AD">
        <w:trPr>
          <w:trHeight w:hRule="exact" w:val="8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Максимальная</w:t>
            </w:r>
          </w:p>
          <w:p w:rsidR="0069343A" w:rsidRPr="00725895" w:rsidRDefault="0069343A" w:rsidP="0038485C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годовая</w:t>
            </w:r>
          </w:p>
          <w:p w:rsidR="0069343A" w:rsidRPr="00725895" w:rsidRDefault="0069343A" w:rsidP="0038485C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</w:tr>
      <w:tr w:rsidR="0069343A" w:rsidRPr="00725895" w:rsidTr="005A55AD">
        <w:trPr>
          <w:trHeight w:hRule="exact"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Общий объём аудиторной нагрузки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990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rPr>
                <w:color w:val="FF0000"/>
                <w:sz w:val="10"/>
                <w:szCs w:val="10"/>
                <w:lang w:bidi="hi-IN"/>
              </w:rPr>
            </w:pPr>
          </w:p>
        </w:tc>
      </w:tr>
      <w:tr w:rsidR="0069343A" w:rsidRPr="00725895" w:rsidTr="005A55AD">
        <w:trPr>
          <w:trHeight w:hRule="exact"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Общий объём внеаудиторной нагрузки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495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rPr>
                <w:lang w:bidi="hi-IN"/>
              </w:rPr>
            </w:pPr>
          </w:p>
        </w:tc>
      </w:tr>
      <w:tr w:rsidR="0069343A" w:rsidRPr="00725895" w:rsidTr="005A55AD">
        <w:trPr>
          <w:trHeight w:hRule="exact" w:val="9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Общее количество часов на весь период обучения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1485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rPr>
                <w:lang w:bidi="hi-IN"/>
              </w:rPr>
            </w:pPr>
          </w:p>
        </w:tc>
      </w:tr>
    </w:tbl>
    <w:p w:rsidR="0069343A" w:rsidRPr="00725895" w:rsidRDefault="0069343A" w:rsidP="00936DB3">
      <w:pPr>
        <w:spacing w:before="240"/>
        <w:ind w:right="23"/>
        <w:jc w:val="center"/>
        <w:rPr>
          <w:sz w:val="28"/>
          <w:szCs w:val="28"/>
          <w:lang w:bidi="hi-IN"/>
        </w:rPr>
      </w:pPr>
      <w:r w:rsidRPr="00725895">
        <w:rPr>
          <w:sz w:val="28"/>
          <w:szCs w:val="28"/>
          <w:lang w:bidi="hi-IN"/>
        </w:rPr>
        <w:br/>
      </w:r>
    </w:p>
    <w:p w:rsidR="0069343A" w:rsidRPr="00725895" w:rsidRDefault="00257090" w:rsidP="0069343A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3.2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 Учебный план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по дополнительной общеразвивающей </w:t>
      </w:r>
      <w:r w:rsidR="00610593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общеобразовательной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</w:p>
    <w:p w:rsidR="0069343A" w:rsidRPr="00725895" w:rsidRDefault="005649D9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«Народные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инструменты»</w:t>
      </w:r>
    </w:p>
    <w:p w:rsidR="0069343A" w:rsidRPr="00725895" w:rsidRDefault="0069343A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(</w:t>
      </w:r>
      <w:r w:rsidR="005649D9">
        <w:rPr>
          <w:rFonts w:ascii="Times New Roman" w:eastAsia="Times New Roman" w:hAnsi="Times New Roman" w:cs="Times New Roman"/>
          <w:sz w:val="28"/>
          <w:szCs w:val="28"/>
          <w:lang w:bidi="hi-IN"/>
        </w:rPr>
        <w:t>аккордеон, баян</w:t>
      </w:r>
      <w:r w:rsidR="005649D9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, </w:t>
      </w:r>
      <w:r w:rsidR="005649D9">
        <w:rPr>
          <w:rFonts w:ascii="Times New Roman" w:eastAsia="Times New Roman" w:hAnsi="Times New Roman" w:cs="Times New Roman"/>
          <w:sz w:val="28"/>
          <w:szCs w:val="28"/>
          <w:lang w:bidi="hi-IN"/>
        </w:rPr>
        <w:t>домра, балалайка, гитара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)</w:t>
      </w:r>
    </w:p>
    <w:p w:rsidR="0069343A" w:rsidRPr="00725895" w:rsidRDefault="0069343A" w:rsidP="0069343A">
      <w:pPr>
        <w:suppressAutoHyphens/>
        <w:jc w:val="both"/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    </w:t>
      </w:r>
      <w:r w:rsidR="009F47B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</w:t>
      </w:r>
      <w:r w:rsid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ля </w:t>
      </w:r>
      <w:proofErr w:type="gramStart"/>
      <w:r w:rsid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детей</w:t>
      </w:r>
      <w:proofErr w:type="gramEnd"/>
      <w:r w:rsidR="00936DB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поступивших в школу в 6-9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  <w:r w:rsidR="009F47B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.</w:t>
      </w:r>
      <w:r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</w:t>
      </w:r>
      <w:r w:rsidR="009F47B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Срок обучения 7-лет</w:t>
      </w:r>
    </w:p>
    <w:p w:rsidR="00946CFD" w:rsidRDefault="00946CFD" w:rsidP="005C7090">
      <w:pPr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</w:pPr>
    </w:p>
    <w:p w:rsidR="0069343A" w:rsidRPr="00725895" w:rsidRDefault="005C7090" w:rsidP="005C7090">
      <w:pPr>
        <w:suppressAutoHyphens/>
        <w:jc w:val="center"/>
        <w:rPr>
          <w:rFonts w:ascii="Times New Roman" w:eastAsia="Times New Roman" w:hAnsi="Times New Roman" w:cs="Times New Roman"/>
          <w:bCs/>
          <w:color w:val="auto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>Многоуровневая система подготовки</w:t>
      </w:r>
      <w:r w:rsidR="0069343A"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          </w:t>
      </w:r>
      <w:r w:rsidR="0069343A"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br/>
      </w:r>
      <w:r w:rsidR="00B24AAB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 xml:space="preserve">               </w:t>
      </w:r>
      <w:r w:rsidR="0069343A" w:rsidRPr="00725895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>Наименование предмета              Количество учебных часов в неделю</w:t>
      </w:r>
    </w:p>
    <w:tbl>
      <w:tblPr>
        <w:tblW w:w="103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709"/>
        <w:gridCol w:w="709"/>
        <w:gridCol w:w="850"/>
        <w:gridCol w:w="851"/>
        <w:gridCol w:w="830"/>
        <w:gridCol w:w="720"/>
        <w:gridCol w:w="1427"/>
        <w:gridCol w:w="27"/>
        <w:gridCol w:w="211"/>
        <w:gridCol w:w="27"/>
      </w:tblGrid>
      <w:tr w:rsidR="005C7090" w:rsidRPr="00725895" w:rsidTr="005C7090">
        <w:trPr>
          <w:trHeight w:val="218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  <w:t>Классы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BD4EB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 xml:space="preserve">VI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VII</w:t>
            </w:r>
          </w:p>
        </w:tc>
        <w:tc>
          <w:tcPr>
            <w:tcW w:w="14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  <w:t>Контрольные мероприятия</w:t>
            </w:r>
          </w:p>
        </w:tc>
        <w:tc>
          <w:tcPr>
            <w:tcW w:w="2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</w:tr>
      <w:tr w:rsidR="005C7090" w:rsidRPr="00725895" w:rsidTr="005C7090">
        <w:trPr>
          <w:trHeight w:val="611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090" w:rsidRPr="005C7090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5C70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Стартовый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090" w:rsidRPr="005C7090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5C70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Базовый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090" w:rsidRPr="005C7090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Продвинутый</w:t>
            </w:r>
          </w:p>
        </w:tc>
        <w:tc>
          <w:tcPr>
            <w:tcW w:w="145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  <w:tc>
          <w:tcPr>
            <w:tcW w:w="23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5A55AD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Специальность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5C7090" w:rsidP="00B24AA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1,2,4,6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 w:rsid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</w:t>
            </w:r>
            <w:r w:rsidR="0069343A" w:rsidRPr="005C709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ческий зачет</w:t>
            </w:r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3,5,7 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</w:t>
            </w:r>
            <w:r w:rsidR="0069343A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экзамен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946CFD" w:rsidP="00B24AAB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1,2,4,6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</w:t>
            </w:r>
            <w:r w:rsidRPr="005C709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ческий зачет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3,5,7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 экзамен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 xml:space="preserve">Коллективное </w:t>
            </w:r>
            <w:proofErr w:type="spellStart"/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музицирование</w:t>
            </w:r>
            <w:proofErr w:type="spellEnd"/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 xml:space="preserve">(ансамбли младших классов, старших классов, хор </w:t>
            </w:r>
            <w:proofErr w:type="gramStart"/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–г</w:t>
            </w:r>
            <w:proofErr w:type="gramEnd"/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руппы)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B24AAB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>кл</w:t>
            </w:r>
            <w:proofErr w:type="spellEnd"/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-</w:t>
            </w:r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</w:t>
            </w:r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16"/>
                <w:szCs w:val="16"/>
                <w:lang w:eastAsia="hi-IN"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color w:val="auto"/>
                <w:spacing w:val="-20"/>
                <w:sz w:val="16"/>
                <w:szCs w:val="16"/>
                <w:lang w:eastAsia="hi-IN"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lastRenderedPageBreak/>
              <w:t>Слушание музыки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3A" w:rsidRPr="00B24AAB" w:rsidRDefault="00946CFD" w:rsidP="00946CFD">
            <w:pPr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контроль</w:t>
            </w:r>
            <w:r w:rsidR="0069343A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Музыкальная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3A" w:rsidRPr="00B24AAB" w:rsidRDefault="0069343A" w:rsidP="00946CFD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– 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hi-IN"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hi-IN"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ind w:right="-2"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Предмет по выбору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br/>
              <w:t>(</w:t>
            </w:r>
            <w:r w:rsidRPr="00725895">
              <w:rPr>
                <w:rFonts w:ascii="Times New Roman" w:eastAsia="Times New Roman" w:hAnsi="Times New Roman" w:cs="Times New Roman"/>
                <w:lang w:bidi="hi-IN"/>
              </w:rPr>
              <w:t xml:space="preserve">общее фортепиано,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bidi="hi-IN"/>
              </w:rPr>
              <w:t>ансамбль,</w:t>
            </w:r>
            <w:r w:rsidRPr="00725895">
              <w:rPr>
                <w:rFonts w:ascii="Times New Roman" w:eastAsia="Times New Roman" w:hAnsi="Times New Roman" w:cs="Times New Roman"/>
                <w:color w:val="FF0000"/>
                <w:lang w:bidi="hi-IN"/>
              </w:rPr>
              <w:t xml:space="preserve">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bidi="hi-IN"/>
              </w:rPr>
              <w:t>чтение нот с листа</w:t>
            </w: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  <w:t>)</w:t>
            </w:r>
          </w:p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946CFD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1-6</w:t>
            </w:r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 w:rsidR="00946CFD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ный урок;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br/>
            </w: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– </w:t>
            </w:r>
            <w:proofErr w:type="spellStart"/>
            <w:proofErr w:type="gramStart"/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академи-ческий</w:t>
            </w:r>
            <w:proofErr w:type="spellEnd"/>
            <w:proofErr w:type="gramEnd"/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зачет;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</w:tbl>
    <w:p w:rsidR="0069343A" w:rsidRPr="00725895" w:rsidRDefault="0069343A" w:rsidP="0069343A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                  </w:t>
      </w:r>
    </w:p>
    <w:p w:rsidR="0069343A" w:rsidRPr="00725895" w:rsidRDefault="0069343A" w:rsidP="0069343A">
      <w:pPr>
        <w:rPr>
          <w:sz w:val="2"/>
          <w:szCs w:val="2"/>
          <w:lang w:bidi="hi-IN"/>
        </w:rPr>
      </w:pPr>
    </w:p>
    <w:p w:rsidR="00946CFD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Учебный план по дополнительной общеразвивающей</w:t>
      </w:r>
      <w:r w:rsidR="00610593" w:rsidRPr="00610593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  <w:r w:rsidR="00610593">
        <w:rPr>
          <w:rFonts w:ascii="Times New Roman" w:eastAsia="Times New Roman" w:hAnsi="Times New Roman" w:cs="Times New Roman"/>
          <w:sz w:val="28"/>
          <w:szCs w:val="28"/>
          <w:lang w:bidi="hi-IN"/>
        </w:rPr>
        <w:t>общеобразовательной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программе в области музыкального искусств</w:t>
      </w:r>
      <w:r w:rsidR="005649D9">
        <w:rPr>
          <w:rFonts w:ascii="Times New Roman" w:eastAsia="Times New Roman" w:hAnsi="Times New Roman" w:cs="Times New Roman"/>
          <w:sz w:val="28"/>
          <w:szCs w:val="28"/>
          <w:lang w:bidi="hi-IN"/>
        </w:rPr>
        <w:t>а «Народные инструменты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» – комплекс дисциплин, развивающих детей и раскрывающих их творческие возможности. В него выключены занятия </w:t>
      </w:r>
      <w:proofErr w:type="gram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</w:t>
      </w:r>
      <w:proofErr w:type="gramEnd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: </w:t>
      </w:r>
    </w:p>
    <w:p w:rsidR="0069343A" w:rsidRPr="00725895" w:rsidRDefault="005A55AD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- Специальность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, </w:t>
      </w:r>
      <w:r w:rsidR="0069343A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предмету по выбору,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теоретическим дисциплинам - (сольфеджио, слушание музыки, музыкальная литература), коллективному </w:t>
      </w:r>
      <w:proofErr w:type="spellStart"/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музицированию</w:t>
      </w:r>
      <w:proofErr w:type="spellEnd"/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(хор, оркестр, ансамбль).   </w:t>
      </w:r>
      <w:proofErr w:type="gramEnd"/>
    </w:p>
    <w:p w:rsidR="00946CFD" w:rsidRDefault="00946CFD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Образоват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ельная программа рассчитана на 7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лет.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Примечание: при реализации программы предусматриваются аудиторные занятия по группам (групповые) и индивидуально.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Количество обучающихся при групповой форме занятий (сольфеджио, слушание музыки, музыкальная литература) -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от 6 человек, мелкогрупповой - от 4-х человек (для учащихся с ограниченными возможностями здоровья).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Количественный состав групп по хору в среднем 12 человек, по оркестру, ансамблю в среднем 6 человек.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proofErr w:type="gram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Коллективное</w:t>
      </w:r>
      <w:proofErr w:type="gramEnd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  <w:proofErr w:type="spell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музи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цирование</w:t>
      </w:r>
      <w:proofErr w:type="spellEnd"/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: 1-2 классы – хор; 3-7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классы – оркестр, ансамбль.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Перечень предмета по выбору: общее фортепиано,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ансамбль,</w:t>
      </w:r>
      <w:r w:rsidRPr="00725895">
        <w:rPr>
          <w:rFonts w:ascii="Times New Roman" w:eastAsia="Times New Roman" w:hAnsi="Times New Roman" w:cs="Times New Roman"/>
          <w:color w:val="FF0000"/>
          <w:sz w:val="28"/>
          <w:szCs w:val="28"/>
          <w:lang w:bidi="hi-IN"/>
        </w:rPr>
        <w:t xml:space="preserve"> </w:t>
      </w:r>
      <w:r w:rsidR="00257090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чтение нот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с листа.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Помимо регулярных занятий хора,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оркестра, ансамбля, предусмотренных учебным пл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аном, 1 раз в месяц проводятся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2 – часовые сводные занятия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оркестра, ансамбля, хора (отдельно – младшего и старшего).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Помимо педагогических часов, указанных в учебном плане, необходимо предусмотреть концертмейстерские часы: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для проведения групповых занятий с хорами, оркестром, ан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самблем  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соответствии с учебным планом 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и сводных занятий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(по 2 часа в месяц);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для проведения занятий по предметам «музыкальный 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>инструмент»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из расчета 1 часа в неделю на каждого ученика;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для проведения занятий по предметам по выбору.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Основой расчета количества учебных часов в неделю является единица учебного времени - урок. Продолжительность урока определяется в соответствии с порядком, установленным уставом школы,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 составляет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40 минут. Обязательный перерыв между уроками составляет 5 минут. При технологии совмещенного урока - перерыв также соблюдается.</w:t>
      </w:r>
    </w:p>
    <w:p w:rsidR="0069343A" w:rsidRPr="00725895" w:rsidRDefault="0069343A" w:rsidP="0069343A">
      <w:pPr>
        <w:ind w:right="-2" w:firstLine="567"/>
        <w:jc w:val="both"/>
        <w:rPr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Объем самостоятельной (домашней) работы в неделю определяется школой с учетом освоения детьми общеобразовательных программ.</w:t>
      </w:r>
    </w:p>
    <w:p w:rsidR="00257090" w:rsidRPr="009F3BD0" w:rsidRDefault="00257090" w:rsidP="009F3BD0">
      <w:pPr>
        <w:ind w:right="-2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eastAsia="hi-IN" w:bidi="hi-IN"/>
        </w:rPr>
        <w:sectPr w:rsidR="00257090" w:rsidRPr="009F3BD0" w:rsidSect="005C7090">
          <w:footerReference w:type="even" r:id="rId9"/>
          <w:footerReference w:type="default" r:id="rId10"/>
          <w:pgSz w:w="11906" w:h="16838"/>
          <w:pgMar w:top="720" w:right="567" w:bottom="720" w:left="720" w:header="709" w:footer="709" w:gutter="0"/>
          <w:cols w:space="720"/>
          <w:docGrid w:linePitch="326"/>
        </w:sectPr>
      </w:pPr>
    </w:p>
    <w:p w:rsidR="005A55AD" w:rsidRDefault="005A55AD" w:rsidP="005A5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ED6089">
        <w:rPr>
          <w:rFonts w:ascii="Times New Roman" w:hAnsi="Times New Roman" w:cs="Times New Roman"/>
          <w:b/>
          <w:sz w:val="28"/>
          <w:szCs w:val="28"/>
        </w:rPr>
        <w:t>График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ED6089"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</w:t>
      </w:r>
    </w:p>
    <w:p w:rsidR="005A55AD" w:rsidRPr="00257090" w:rsidRDefault="005A55AD" w:rsidP="005A55AD">
      <w:pPr>
        <w:rPr>
          <w:rFonts w:ascii="Times New Roman" w:hAnsi="Times New Roman" w:cs="Times New Roman"/>
          <w:b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t>4.1.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5 лет)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39"/>
        <w:gridCol w:w="46"/>
        <w:gridCol w:w="209"/>
        <w:gridCol w:w="255"/>
        <w:gridCol w:w="255"/>
        <w:gridCol w:w="255"/>
        <w:gridCol w:w="32"/>
        <w:gridCol w:w="224"/>
        <w:gridCol w:w="256"/>
        <w:gridCol w:w="256"/>
        <w:gridCol w:w="256"/>
        <w:gridCol w:w="92"/>
        <w:gridCol w:w="145"/>
        <w:gridCol w:w="275"/>
        <w:gridCol w:w="256"/>
        <w:gridCol w:w="256"/>
        <w:gridCol w:w="61"/>
        <w:gridCol w:w="176"/>
        <w:gridCol w:w="275"/>
        <w:gridCol w:w="256"/>
        <w:gridCol w:w="253"/>
        <w:gridCol w:w="253"/>
        <w:gridCol w:w="61"/>
        <w:gridCol w:w="192"/>
        <w:gridCol w:w="253"/>
        <w:gridCol w:w="253"/>
        <w:gridCol w:w="253"/>
        <w:gridCol w:w="42"/>
        <w:gridCol w:w="211"/>
        <w:gridCol w:w="253"/>
        <w:gridCol w:w="253"/>
        <w:gridCol w:w="253"/>
        <w:gridCol w:w="164"/>
        <w:gridCol w:w="89"/>
        <w:gridCol w:w="237"/>
        <w:gridCol w:w="269"/>
        <w:gridCol w:w="253"/>
        <w:gridCol w:w="253"/>
        <w:gridCol w:w="33"/>
        <w:gridCol w:w="220"/>
        <w:gridCol w:w="237"/>
        <w:gridCol w:w="269"/>
        <w:gridCol w:w="253"/>
        <w:gridCol w:w="155"/>
        <w:gridCol w:w="98"/>
        <w:gridCol w:w="253"/>
        <w:gridCol w:w="253"/>
        <w:gridCol w:w="253"/>
        <w:gridCol w:w="136"/>
        <w:gridCol w:w="117"/>
        <w:gridCol w:w="253"/>
        <w:gridCol w:w="253"/>
        <w:gridCol w:w="253"/>
        <w:gridCol w:w="253"/>
        <w:gridCol w:w="148"/>
        <w:gridCol w:w="105"/>
        <w:gridCol w:w="253"/>
        <w:gridCol w:w="253"/>
        <w:gridCol w:w="253"/>
        <w:gridCol w:w="129"/>
        <w:gridCol w:w="143"/>
        <w:gridCol w:w="253"/>
        <w:gridCol w:w="237"/>
        <w:gridCol w:w="269"/>
        <w:gridCol w:w="231"/>
        <w:gridCol w:w="1"/>
        <w:gridCol w:w="21"/>
        <w:gridCol w:w="403"/>
        <w:gridCol w:w="75"/>
        <w:gridCol w:w="237"/>
        <w:gridCol w:w="253"/>
        <w:gridCol w:w="253"/>
        <w:gridCol w:w="259"/>
        <w:gridCol w:w="215"/>
        <w:gridCol w:w="222"/>
        <w:gridCol w:w="215"/>
        <w:gridCol w:w="27"/>
      </w:tblGrid>
      <w:tr w:rsidR="006A1B52" w:rsidRPr="00ED6089" w:rsidTr="006A1B52">
        <w:trPr>
          <w:cantSplit/>
          <w:trHeight w:val="1134"/>
        </w:trPr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69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  <w:tr w:rsidR="00D639B9" w:rsidRPr="00ED6089" w:rsidTr="006A1B52">
        <w:tblPrEx>
          <w:jc w:val="center"/>
        </w:tblPrEx>
        <w:trPr>
          <w:gridAfter w:val="1"/>
          <w:wAfter w:w="9" w:type="pct"/>
          <w:cantSplit/>
          <w:trHeight w:val="219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6A1B52" w:rsidRPr="00ED6089" w:rsidTr="006A1B52">
        <w:tblPrEx>
          <w:jc w:val="center"/>
        </w:tblPrEx>
        <w:trPr>
          <w:gridAfter w:val="1"/>
          <w:wAfter w:w="9" w:type="pct"/>
          <w:cantSplit/>
          <w:trHeight w:val="57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6A1B52" w:rsidRPr="00ED6089" w:rsidTr="006A1B52">
        <w:tblPrEx>
          <w:jc w:val="center"/>
        </w:tblPrEx>
        <w:trPr>
          <w:gridAfter w:val="1"/>
          <w:wAfter w:w="9" w:type="pct"/>
          <w:cantSplit/>
          <w:trHeight w:val="553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6A1B52" w:rsidRPr="00ED6089" w:rsidTr="006A1B52">
        <w:tblPrEx>
          <w:jc w:val="center"/>
        </w:tblPrEx>
        <w:trPr>
          <w:gridAfter w:val="1"/>
          <w:wAfter w:w="9" w:type="pct"/>
          <w:cantSplit/>
          <w:trHeight w:val="562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6A1B52" w:rsidRPr="00ED6089" w:rsidTr="006A1B52">
        <w:tblPrEx>
          <w:jc w:val="center"/>
        </w:tblPrEx>
        <w:trPr>
          <w:gridAfter w:val="1"/>
          <w:wAfter w:w="9" w:type="pct"/>
          <w:cantSplit/>
          <w:trHeight w:val="570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6A1B52" w:rsidRPr="00ED6089" w:rsidTr="006A1B52">
        <w:tblPrEx>
          <w:jc w:val="center"/>
        </w:tblPrEx>
        <w:trPr>
          <w:gridAfter w:val="1"/>
          <w:wAfter w:w="9" w:type="pct"/>
          <w:cantSplit/>
          <w:trHeight w:val="56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5876EA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5A55AD" w:rsidRPr="00ED6089" w:rsidTr="006A1B52">
        <w:tblPrEx>
          <w:jc w:val="center"/>
        </w:tblPrEx>
        <w:trPr>
          <w:gridBefore w:val="61"/>
          <w:wBefore w:w="3985" w:type="pct"/>
          <w:cantSplit/>
          <w:trHeight w:val="544"/>
          <w:jc w:val="center"/>
        </w:trPr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6A1B52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6A1B52">
              <w:rPr>
                <w:rFonts w:ascii="Times New Roman" w:hAnsi="Times New Roman" w:cs="Times New Roman"/>
                <w:sz w:val="20"/>
                <w:lang w:eastAsia="en-US"/>
              </w:rPr>
              <w:t>Итого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164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73</w:t>
            </w: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247</w:t>
            </w:r>
          </w:p>
        </w:tc>
      </w:tr>
    </w:tbl>
    <w:p w:rsidR="005A55AD" w:rsidRDefault="005A55AD" w:rsidP="005A55AD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(=) </w:t>
      </w:r>
      <w:r w:rsidRPr="005876EA">
        <w:rPr>
          <w:rFonts w:ascii="Times New Roman" w:hAnsi="Times New Roman" w:cs="Times New Roman"/>
          <w:sz w:val="20"/>
          <w:szCs w:val="20"/>
        </w:rPr>
        <w:t>– каникул</w:t>
      </w:r>
      <w:r>
        <w:rPr>
          <w:rFonts w:ascii="Times New Roman" w:hAnsi="Times New Roman" w:cs="Times New Roman"/>
          <w:sz w:val="20"/>
          <w:szCs w:val="20"/>
          <w:lang w:val="en-US"/>
        </w:rPr>
        <w:t>ы</w:t>
      </w:r>
    </w:p>
    <w:p w:rsidR="005A55AD" w:rsidRPr="005876EA" w:rsidRDefault="005A55AD" w:rsidP="005A55AD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(р) – резерв</w:t>
      </w:r>
    </w:p>
    <w:p w:rsidR="005A55AD" w:rsidRPr="005876EA" w:rsidRDefault="005A55AD" w:rsidP="005A55AD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(э) - экзамены</w:t>
      </w:r>
    </w:p>
    <w:p w:rsidR="005A55AD" w:rsidRPr="005876EA" w:rsidRDefault="005A55AD" w:rsidP="005A55AD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(ш)- итоговая аттестация</w:t>
      </w:r>
    </w:p>
    <w:p w:rsidR="00257090" w:rsidRPr="005876EA" w:rsidRDefault="00257090" w:rsidP="00257090">
      <w:p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  <w:sectPr w:rsidR="00257090" w:rsidRPr="005876EA" w:rsidSect="0069343A">
          <w:pgSz w:w="16838" w:h="11906" w:orient="landscape"/>
          <w:pgMar w:top="720" w:right="720" w:bottom="142" w:left="720" w:header="709" w:footer="709" w:gutter="0"/>
          <w:cols w:space="720"/>
          <w:docGrid w:linePitch="326"/>
        </w:sectPr>
      </w:pPr>
    </w:p>
    <w:p w:rsidR="005A55AD" w:rsidRPr="00257090" w:rsidRDefault="005A55AD" w:rsidP="005A55AD">
      <w:pPr>
        <w:rPr>
          <w:rFonts w:ascii="Times New Roman" w:hAnsi="Times New Roman" w:cs="Times New Roman"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lastRenderedPageBreak/>
        <w:t>4.2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7 лет)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45"/>
        <w:gridCol w:w="39"/>
        <w:gridCol w:w="218"/>
        <w:gridCol w:w="257"/>
        <w:gridCol w:w="256"/>
        <w:gridCol w:w="256"/>
        <w:gridCol w:w="15"/>
        <w:gridCol w:w="241"/>
        <w:gridCol w:w="256"/>
        <w:gridCol w:w="256"/>
        <w:gridCol w:w="256"/>
        <w:gridCol w:w="81"/>
        <w:gridCol w:w="175"/>
        <w:gridCol w:w="256"/>
        <w:gridCol w:w="256"/>
        <w:gridCol w:w="256"/>
        <w:gridCol w:w="50"/>
        <w:gridCol w:w="187"/>
        <w:gridCol w:w="275"/>
        <w:gridCol w:w="256"/>
        <w:gridCol w:w="256"/>
        <w:gridCol w:w="256"/>
        <w:gridCol w:w="44"/>
        <w:gridCol w:w="212"/>
        <w:gridCol w:w="256"/>
        <w:gridCol w:w="256"/>
        <w:gridCol w:w="256"/>
        <w:gridCol w:w="154"/>
        <w:gridCol w:w="102"/>
        <w:gridCol w:w="256"/>
        <w:gridCol w:w="256"/>
        <w:gridCol w:w="256"/>
        <w:gridCol w:w="123"/>
        <w:gridCol w:w="133"/>
        <w:gridCol w:w="256"/>
        <w:gridCol w:w="256"/>
        <w:gridCol w:w="256"/>
        <w:gridCol w:w="256"/>
        <w:gridCol w:w="120"/>
        <w:gridCol w:w="136"/>
        <w:gridCol w:w="256"/>
        <w:gridCol w:w="256"/>
        <w:gridCol w:w="256"/>
        <w:gridCol w:w="89"/>
        <w:gridCol w:w="167"/>
        <w:gridCol w:w="237"/>
        <w:gridCol w:w="275"/>
        <w:gridCol w:w="256"/>
        <w:gridCol w:w="55"/>
        <w:gridCol w:w="201"/>
        <w:gridCol w:w="256"/>
        <w:gridCol w:w="256"/>
        <w:gridCol w:w="256"/>
        <w:gridCol w:w="256"/>
        <w:gridCol w:w="52"/>
        <w:gridCol w:w="204"/>
        <w:gridCol w:w="256"/>
        <w:gridCol w:w="256"/>
        <w:gridCol w:w="256"/>
        <w:gridCol w:w="302"/>
        <w:gridCol w:w="123"/>
        <w:gridCol w:w="256"/>
        <w:gridCol w:w="256"/>
        <w:gridCol w:w="256"/>
        <w:gridCol w:w="243"/>
        <w:gridCol w:w="1"/>
        <w:gridCol w:w="12"/>
        <w:gridCol w:w="237"/>
        <w:gridCol w:w="294"/>
        <w:gridCol w:w="256"/>
        <w:gridCol w:w="256"/>
        <w:gridCol w:w="256"/>
        <w:gridCol w:w="265"/>
        <w:gridCol w:w="322"/>
      </w:tblGrid>
      <w:tr w:rsidR="006A1B52" w:rsidRPr="00ED6089" w:rsidTr="006A1B52">
        <w:trPr>
          <w:cantSplit/>
          <w:trHeight w:val="1134"/>
        </w:trPr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4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6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  <w:tr w:rsidR="00D639B9" w:rsidRPr="00ED6089" w:rsidTr="006A1B52">
        <w:tblPrEx>
          <w:jc w:val="center"/>
        </w:tblPrEx>
        <w:trPr>
          <w:cantSplit/>
          <w:trHeight w:val="219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7516E2" w:rsidRDefault="00D639B9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39B9" w:rsidRPr="00E1429C" w:rsidRDefault="00D639B9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639B9" w:rsidRPr="00ED6089" w:rsidRDefault="00D639B9" w:rsidP="006A1B5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6A1B52" w:rsidRPr="00ED6089" w:rsidTr="006A1B52">
        <w:tblPrEx>
          <w:jc w:val="center"/>
        </w:tblPrEx>
        <w:trPr>
          <w:cantSplit/>
          <w:trHeight w:val="57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6A1B52" w:rsidRPr="00ED6089" w:rsidTr="006A1B52">
        <w:tblPrEx>
          <w:jc w:val="center"/>
        </w:tblPrEx>
        <w:trPr>
          <w:cantSplit/>
          <w:trHeight w:val="553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6A1B52" w:rsidRPr="00ED6089" w:rsidTr="006A1B52">
        <w:tblPrEx>
          <w:jc w:val="center"/>
        </w:tblPrEx>
        <w:trPr>
          <w:cantSplit/>
          <w:trHeight w:val="562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6A1B52" w:rsidRPr="00ED6089" w:rsidTr="006A1B52">
        <w:tblPrEx>
          <w:jc w:val="center"/>
        </w:tblPrEx>
        <w:trPr>
          <w:cantSplit/>
          <w:trHeight w:val="70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6A1B52" w:rsidRPr="00ED6089" w:rsidTr="006A1B52">
        <w:tblPrEx>
          <w:jc w:val="center"/>
        </w:tblPrEx>
        <w:trPr>
          <w:cantSplit/>
          <w:trHeight w:val="55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6A1B52" w:rsidRPr="00ED6089" w:rsidTr="006A1B52">
        <w:tblPrEx>
          <w:jc w:val="center"/>
        </w:tblPrEx>
        <w:trPr>
          <w:cantSplit/>
          <w:trHeight w:val="548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6A1B52" w:rsidRPr="00ED6089" w:rsidTr="006A1B52">
        <w:tblPrEx>
          <w:jc w:val="center"/>
        </w:tblPrEx>
        <w:trPr>
          <w:cantSplit/>
          <w:trHeight w:val="56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52" w:rsidRPr="00ED6089" w:rsidRDefault="006A1B52" w:rsidP="006A1B5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1B52" w:rsidRPr="00ED6089" w:rsidRDefault="006A1B52" w:rsidP="006A1B5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5A55AD" w:rsidRPr="00ED6089" w:rsidTr="006A1B52">
        <w:tblPrEx>
          <w:jc w:val="center"/>
        </w:tblPrEx>
        <w:trPr>
          <w:gridBefore w:val="61"/>
          <w:wBefore w:w="4068" w:type="pct"/>
          <w:cantSplit/>
          <w:trHeight w:val="544"/>
          <w:jc w:val="center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6A1B52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6A1B52">
              <w:rPr>
                <w:rFonts w:ascii="Times New Roman" w:hAnsi="Times New Roman" w:cs="Times New Roman"/>
                <w:sz w:val="20"/>
                <w:lang w:eastAsia="en-US"/>
              </w:rPr>
              <w:t>Итого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230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ind w:left="113" w:right="113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107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6A1B52">
            <w:pPr>
              <w:tabs>
                <w:tab w:val="left" w:pos="10348"/>
              </w:tabs>
              <w:ind w:left="113" w:right="113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351</w:t>
            </w:r>
          </w:p>
        </w:tc>
      </w:tr>
    </w:tbl>
    <w:p w:rsidR="005A55AD" w:rsidRDefault="005A55AD" w:rsidP="005A55AD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(=) – каникул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proofErr w:type="gramEnd"/>
    </w:p>
    <w:p w:rsidR="005A55AD" w:rsidRDefault="005A55AD" w:rsidP="005A55AD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(р) – резерв</w:t>
      </w:r>
    </w:p>
    <w:p w:rsidR="005A55AD" w:rsidRDefault="005A55AD" w:rsidP="005A55AD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(э) – экзамены</w:t>
      </w:r>
    </w:p>
    <w:p w:rsidR="005A55AD" w:rsidRPr="00725895" w:rsidRDefault="005A55AD" w:rsidP="005A55AD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(ш)- итоговая аттестация</w:t>
      </w:r>
    </w:p>
    <w:p w:rsidR="009F3BD0" w:rsidRDefault="009F3BD0" w:rsidP="00257090">
      <w:pPr>
        <w:rPr>
          <w:rFonts w:ascii="Times New Roman" w:hAnsi="Times New Roman" w:cs="Times New Roman"/>
          <w:sz w:val="28"/>
          <w:szCs w:val="28"/>
        </w:rPr>
        <w:sectPr w:rsidR="009F3BD0" w:rsidSect="00257090">
          <w:pgSz w:w="16838" w:h="11906" w:orient="landscape"/>
          <w:pgMar w:top="720" w:right="720" w:bottom="142" w:left="720" w:header="709" w:footer="709" w:gutter="0"/>
          <w:cols w:space="720"/>
          <w:docGrid w:linePitch="326"/>
        </w:sectPr>
      </w:pPr>
    </w:p>
    <w:p w:rsidR="007D24AF" w:rsidRPr="00725895" w:rsidRDefault="007D24AF" w:rsidP="007D24AF">
      <w:pPr>
        <w:suppressAutoHyphens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5</w:t>
      </w:r>
      <w:r w:rsidRPr="00725895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EBBC38D" wp14:editId="7449BAFB">
                <wp:simplePos x="0" y="0"/>
                <wp:positionH relativeFrom="column">
                  <wp:posOffset>3947795</wp:posOffset>
                </wp:positionH>
                <wp:positionV relativeFrom="paragraph">
                  <wp:posOffset>737870</wp:posOffset>
                </wp:positionV>
                <wp:extent cx="229235" cy="186690"/>
                <wp:effectExtent l="10160" t="10160" r="8255" b="1270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B52" w:rsidRDefault="006A1B52" w:rsidP="007D24A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э</w:t>
                            </w:r>
                          </w:p>
                          <w:p w:rsidR="006A1B52" w:rsidRDefault="006A1B52" w:rsidP="007D24AF"/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10.85pt;margin-top:58.1pt;width:18.05pt;height:14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" strokeweight=".5pt">
                <v:textbox inset=".25pt,.25pt,.25pt,.25pt">
                  <w:txbxContent>
                    <w:p w:rsidR="006A1B52" w:rsidRDefault="006A1B52" w:rsidP="007D24A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э</w:t>
                      </w:r>
                    </w:p>
                    <w:p w:rsidR="006A1B52" w:rsidRDefault="006A1B52" w:rsidP="007D24AF"/>
                  </w:txbxContent>
                </v:textbox>
              </v:shape>
            </w:pict>
          </mc:Fallback>
        </mc:AlternateConten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Перечень программ учебных предметов</w:t>
      </w:r>
    </w:p>
    <w:p w:rsidR="007D24AF" w:rsidRPr="00725895" w:rsidRDefault="007D24AF" w:rsidP="007D24AF">
      <w:pPr>
        <w:suppressAutoHyphens/>
        <w:snapToGri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5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.1. Срок реализации 5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лет</w:t>
      </w:r>
      <w:r w:rsidR="00946CFD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для </w:t>
      </w:r>
      <w:proofErr w:type="gramStart"/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учащихся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поступивших в школу в 10-12 лет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6"/>
        <w:gridCol w:w="6076"/>
        <w:gridCol w:w="2712"/>
      </w:tblGrid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№ </w:t>
            </w:r>
            <w:proofErr w:type="gramStart"/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п</w:t>
            </w:r>
            <w:proofErr w:type="gramEnd"/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="005649D9"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(домра трёхструнная)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(балалайка)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A55AD" w:rsidP="005A55A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(гитара шестиструнная)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(баян)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(аккордеон)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6.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7.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Ансамбль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9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10.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</w:tbl>
    <w:p w:rsidR="007D24AF" w:rsidRPr="00725895" w:rsidRDefault="007D24AF" w:rsidP="007D24AF">
      <w:pPr>
        <w:suppressAutoHyphens/>
        <w:snapToGrid w:val="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D24AF" w:rsidRDefault="007D24AF" w:rsidP="007D24AF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D24AF" w:rsidRPr="00725895" w:rsidRDefault="007D24AF" w:rsidP="007D24AF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5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.2. Срок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реализации 7</w:t>
      </w:r>
      <w:r w:rsidR="005A55A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лет для учащихся, поступивших в школу в 6-9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6"/>
        <w:gridCol w:w="6076"/>
        <w:gridCol w:w="2712"/>
      </w:tblGrid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№ </w:t>
            </w:r>
            <w:proofErr w:type="gramStart"/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п</w:t>
            </w:r>
            <w:proofErr w:type="gramEnd"/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(домра трехструнная)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(балалайка)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(гитара шестиструнная)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A55AD" w:rsidP="005A55A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(аккордеон)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A55AD" w:rsidP="005A55A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(баян)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6.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Ансамбль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9.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10.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 года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11.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                      Предмет по выбору</w:t>
            </w:r>
          </w:p>
          <w:p w:rsidR="005649D9" w:rsidRPr="005649D9" w:rsidRDefault="005649D9" w:rsidP="005649D9">
            <w:pPr>
              <w:ind w:right="-2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</w:t>
            </w:r>
            <w:r w:rsidRPr="005649D9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 xml:space="preserve">общее фортепиано, </w:t>
            </w: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  <w:t>ансамбль,</w:t>
            </w:r>
            <w:r w:rsidRPr="005649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hi-IN"/>
              </w:rPr>
              <w:t xml:space="preserve"> </w:t>
            </w: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  <w:t>чтение нот                     с листа).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</w:tbl>
    <w:p w:rsidR="007D24AF" w:rsidRPr="00725895" w:rsidRDefault="007D24AF" w:rsidP="007D24AF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br/>
      </w:r>
    </w:p>
    <w:p w:rsidR="00C72E58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</w:t>
      </w:r>
    </w:p>
    <w:p w:rsidR="00C72E58" w:rsidRDefault="00C72E58" w:rsidP="007D24AF">
      <w:pPr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5A55AD" w:rsidRDefault="005A55AD" w:rsidP="007D24AF">
      <w:pPr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D24AF" w:rsidRPr="00725895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Матер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иально-техническое обеспечение 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образовательного процесса</w:t>
      </w: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5649D9" w:rsidRPr="005649D9" w:rsidRDefault="005649D9" w:rsidP="005649D9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Дополнительная общеразвивающая 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общеобразовательная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программа в области музыкального искусст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ва «Народные инструменты» обеспечена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учащихся также сопровождается методическим обеспечением и обоснованием времени, затрачиваемого на ее выполнение. </w:t>
      </w:r>
    </w:p>
    <w:p w:rsidR="005649D9" w:rsidRPr="005649D9" w:rsidRDefault="005649D9" w:rsidP="005649D9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Внеаудиторная работа может быть использована учащимися на выполнение домашнего задания, просмотры видеоматериалов в области музыкального искусства «Народные инструменты», посещение учреждений культуры (театров, филармоний, концертных залов, музеев и др.), участие учащихся в творческих мероприятиях, проводимых образовательной организацией.</w:t>
      </w:r>
    </w:p>
    <w:p w:rsidR="005649D9" w:rsidRPr="005649D9" w:rsidRDefault="005649D9" w:rsidP="005649D9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Выполнение учащимся домашнего задания должно контролироваться преподавателем и родителями учащегося.</w:t>
      </w:r>
    </w:p>
    <w:p w:rsidR="005649D9" w:rsidRPr="005649D9" w:rsidRDefault="005649D9" w:rsidP="005649D9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Реализация общеразвивающих программ в области искусств «Народные инструменты» должна обеспечиваться доступом каждого учащегося к библиотечным фондам и фондам фонотеки, аудио и видеозаписей, формируемым в соответствии с перечнем учебных предметов учебного плана. </w:t>
      </w:r>
    </w:p>
    <w:p w:rsidR="005649D9" w:rsidRPr="005649D9" w:rsidRDefault="005649D9" w:rsidP="005649D9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Во время самостоятельной работы учащиеся могут быть обеспечены доступом к сети Интернет. </w:t>
      </w:r>
    </w:p>
    <w:p w:rsidR="005649D9" w:rsidRPr="005649D9" w:rsidRDefault="005649D9" w:rsidP="005649D9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Школа может предоставлять учащимся возможность оперативного обмена информацией с отечественными образовательными организациями, учреждениями и организациями культуры, а также доступ к современным профессиональным базам данных и информационным ресурсам сети Интернет.   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Материально-технические условия школы должны обеспечивать возможность достижения учащимися результатов, предусмотренных общеразвивающей программой в области музыкального искусства «Народные инструменты».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Материаль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но-техническая база </w:t>
      </w:r>
      <w:proofErr w:type="spellStart"/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соответствовует</w:t>
      </w:r>
      <w:proofErr w:type="spellEnd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санитарным и противопожарным нормам, нормам охра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ны труда. Школа соблюдает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своевременные сроки текущего и капитального ремонта.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Минимально необходимый для реализации общеразвивающей программы в области музыкального искусства «Народные инструменты» перечень учебных аудиторий, специализированных кабинетов и материально-технического обеспечения должен соответствовать профилю программы.  При этом в школе необходимо наличие: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концертного зала  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библиотеки;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учебных аудиторий для групповых, мелкогрупповых и индивидуальных занятий со специальным учебным оборудованием (столами, стульями, шкафами, стеллажами, музыкальными инструментами, звуковой и видеоаппаратурой и др.).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Учебные аудитории должны иметь звукоизоляцию и быть оформлены наглядными пособиями. Учебные аудитории для индивидуальных занятий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 xml:space="preserve">должны иметь площадь не менее  6 </w:t>
      </w:r>
      <w:proofErr w:type="spellStart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кв.м</w:t>
      </w:r>
      <w:proofErr w:type="spellEnd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. </w:t>
      </w:r>
    </w:p>
    <w:p w:rsidR="00B24AAB" w:rsidRDefault="00B24AAB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D24AF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6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Система и критерии оценок, используемые при проведении промежуточной и итоговой аттестации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,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результатов освоения </w:t>
      </w:r>
      <w:proofErr w:type="gramStart"/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обучающимися</w:t>
      </w:r>
      <w:proofErr w:type="gramEnd"/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общеразвивающих программ в облас</w:t>
      </w:r>
      <w:r w:rsidR="00C72E5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ти искусства </w:t>
      </w:r>
      <w:r w:rsidR="00C72E5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  <w:t>«Народные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инструменты»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Система оценок в рамках промежуточной и итоговой аттестации предполагает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пятибальную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шкалу в абсолютном значении: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«5» - отлично;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«4» - хорошо;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«3» - удовлетворительно;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«2» - неудовлетворительно.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Оценка качества исполнения может быть дополнена системой «+» и «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-»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, что даст возможность более конкретно и точно оценить выступление каждого учащегося.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  <w:t>Предметная область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>: Музыкальное исполнительство</w:t>
      </w:r>
    </w:p>
    <w:p w:rsidR="00725895" w:rsidRPr="00725895" w:rsidRDefault="00725895" w:rsidP="00725895">
      <w:pPr>
        <w:suppressAutoHyphens/>
        <w:ind w:right="-55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ind w:right="-55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При оценивании учащегося, осваивающегося общеразвивающую программу, следует учитывать: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устойчивого интереса к музыкальному искусству, к занятиям музыкой;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наличие исполнительской культуры, развитие музыкального мышления; </w:t>
      </w:r>
    </w:p>
    <w:p w:rsidR="00725895" w:rsidRPr="00725895" w:rsidRDefault="00725895" w:rsidP="00725895">
      <w:pPr>
        <w:tabs>
          <w:tab w:val="left" w:pos="142"/>
        </w:tabs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степень продвижения учащегося, успешность личностных достижений.</w:t>
      </w:r>
    </w:p>
    <w:p w:rsidR="00725895" w:rsidRPr="00725895" w:rsidRDefault="00725895" w:rsidP="00725895">
      <w:pPr>
        <w:suppressAutoHyphens/>
        <w:autoSpaceDE w:val="0"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технически качественное и художественно осмысленное исполнение, отвечающее всем требованиям на данном этапе обучения;</w:t>
      </w:r>
    </w:p>
    <w:p w:rsidR="00725895" w:rsidRPr="00725895" w:rsidRDefault="00725895" w:rsidP="00725895">
      <w:pPr>
        <w:tabs>
          <w:tab w:val="left" w:pos="567"/>
          <w:tab w:val="left" w:pos="851"/>
        </w:tabs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 грамотное исполнение с небольшими недочётами (техническими, метроритмическими, интонационными, художественными);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«3» («удовлетворительно»):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исполнение с существенными недочётами, а именно недоученный текст, малохудожественная игра, слабая техническая подготовка;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«2» («неудовлетворительно»):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комплекс недостатков, являющийся следствием нерегулярных домашних занятий, плохой посещаемостью аудиторных занятий.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«Зачёт» (без оценки)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отражает достаточный уровень подготовки и исполнения на данном этапе обучения. </w:t>
      </w:r>
    </w:p>
    <w:p w:rsidR="00725895" w:rsidRPr="00725895" w:rsidRDefault="00725895" w:rsidP="00725895">
      <w:pPr>
        <w:tabs>
          <w:tab w:val="left" w:pos="10860"/>
        </w:tabs>
        <w:suppressAutoHyphens/>
        <w:rPr>
          <w:rFonts w:ascii="Times New Roman" w:eastAsia="Times New Roman" w:hAnsi="Times New Roman" w:cs="Times New Roman"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lang w:eastAsia="hi-IN" w:bidi="hi-IN"/>
        </w:rPr>
        <w:tab/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Предметная область: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 xml:space="preserve"> Теория и история музыки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Сольфеджио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br/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Чтение номера с листа и пение наизусть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интонационная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интонационная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интонационная неточность;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выразительность исполнения.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интонационной точности;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ритмической точности;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Слуховой анализ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осмысленное слуховое восприятие законченного музыкального построения с определением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осмысленное слуховое восприятие законченного музыкального построения с неточностями в определении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слабый навык слухового восприятия законченного музыкального построения, большое количество ошибок в определении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навыка слухового восприятие законченного музыкального построения, неспособность определить форму, характер и отдельные элементы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Теоретические сведения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владение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неточности во владении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большое количество ошибок и недостаточное владение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несоответствие уровня теоретических знаний программным требованиям.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Слушание музыки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достаточное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Музыкальная литература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владение историческими сведениями и теоретическими знаниями на уровне требований программы: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характеристика эпохи;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содержание и выразительные средства музыки;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полное владение сведениями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неточная характеристика эпохи;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недостаточное использование выразительных средств музыки при выявлении содержания;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полное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обрывочные сведения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чёткого представления об эпохе;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знаний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какого-либо представления об эпохе;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незнание принципов строения музыкальной формы;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музыки;</w:t>
      </w:r>
    </w:p>
    <w:p w:rsidR="007D24AF" w:rsidRDefault="007D24AF" w:rsidP="007D24AF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незнание музыкального материала на уровне программных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требований</w:t>
      </w:r>
    </w:p>
    <w:p w:rsidR="007D24AF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</w:p>
    <w:p w:rsidR="00C72E58" w:rsidRDefault="00C72E58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</w:p>
    <w:p w:rsidR="00725895" w:rsidRPr="00725895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7.</w:t>
      </w:r>
      <w:r w:rsidR="00725895" w:rsidRPr="0072589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Программа творческой, методической и культурно -  просветительской деятельности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Направления реализации 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учебная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методическая работа;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повышение квалификации педагогического и административного состава;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инновационная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концертно-просветительская и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внеклассно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-воспитательная деятельность.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Реализация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должна положительно отразиться </w:t>
      </w:r>
      <w:r w:rsidRPr="0072589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hi-IN" w:bidi="hi-IN"/>
        </w:rPr>
        <w:t xml:space="preserve">на повышении качества учебно-воспитательного процесса,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повышении уровня мотивации учащихся к образованию, способствовать формированию устойчивой потребности учащихся к художественному творчеству, к общению с искусством.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За годы обучения в школе у учащихся сформировано чувство уверенности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 достижении положительного результата.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Выпускник школы - это эстетически развитая, эмоциональная, интересная, креативная личность. Он умеет и любит музицировать, может на практике применить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полученные знания, умения, навыки; 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меет устойчивый интерес к общению с искусством и приобретению новых знаний,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способен нестандартно мыслить и принимать самостоятельные  решения,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готов к творческой деятельности и осознанному выбору будущей профессии, в том числе и в области музыкального  искусства.                                                                             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5916A5" w:rsidRPr="00E91F65" w:rsidRDefault="005916A5" w:rsidP="0072589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916A5" w:rsidRPr="00E91F65" w:rsidSect="00790F9C">
      <w:footerReference w:type="even" r:id="rId11"/>
      <w:footerReference w:type="default" r:id="rId12"/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B52" w:rsidRDefault="006A1B52">
      <w:r>
        <w:separator/>
      </w:r>
    </w:p>
  </w:endnote>
  <w:endnote w:type="continuationSeparator" w:id="0">
    <w:p w:rsidR="006A1B52" w:rsidRDefault="006A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B52" w:rsidRDefault="006A1B5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4782FD6C" wp14:editId="0740E650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6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B52" w:rsidRDefault="006A1B5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21.95pt;margin-top:780pt;width:5.55pt;height:12.65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" filled="f" stroked="f">
              <v:textbox style="mso-fit-shape-to-text:t" inset="0,0,0,0">
                <w:txbxContent>
                  <w:p w:rsidR="006A1B52" w:rsidRDefault="006A1B5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B52" w:rsidRDefault="006A1B5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FD048E0" wp14:editId="5488B3F5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7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B52" w:rsidRDefault="006A1B5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A13C7" w:rsidRPr="00BA13C7">
                            <w:rPr>
                              <w:rStyle w:val="a4"/>
                              <w:rFonts w:eastAsia="Courier New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style="position:absolute;margin-left:521.95pt;margin-top:780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E5SUFm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6A1B52" w:rsidRDefault="006A1B5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A13C7" w:rsidRPr="00BA13C7">
                      <w:rPr>
                        <w:rStyle w:val="a4"/>
                        <w:rFonts w:eastAsia="Courier New"/>
                        <w:noProof/>
                      </w:rPr>
                      <w:t>1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B52" w:rsidRDefault="006A1B5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10B245F6" wp14:editId="2232B95F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B52" w:rsidRDefault="006A1B5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21.95pt;margin-top:780pt;width:5.55pt;height:12.65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MgEuAIAAKw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OLwLADNS3ojyDvQrBQgMRApDD4xayC8Y9TBAUsxhwmHUvOHwAsysmQw5GZvJILyAiynWGI3mSo8z&#10;6baTbFsD7vTGLuGV5MxK+CGHw9uCkWCZHMaXmTmn/9brYcgufw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PeAyAS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6A1B52" w:rsidRDefault="006A1B5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B52" w:rsidRDefault="006A1B5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0EFE4489" wp14:editId="4B97F923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B52" w:rsidRDefault="006A1B5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A13C7" w:rsidRPr="00BA13C7">
                            <w:rPr>
                              <w:rStyle w:val="a4"/>
                              <w:rFonts w:eastAsia="Courier New"/>
                              <w:noProof/>
                            </w:rPr>
                            <w:t>15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21.95pt;margin-top:780pt;width:5.5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OTMqhG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6A1B52" w:rsidRDefault="006A1B5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A13C7" w:rsidRPr="00BA13C7">
                      <w:rPr>
                        <w:rStyle w:val="a4"/>
                        <w:rFonts w:eastAsia="Courier New"/>
                        <w:noProof/>
                      </w:rPr>
                      <w:t>15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B52" w:rsidRDefault="006A1B52">
      <w:r>
        <w:separator/>
      </w:r>
    </w:p>
  </w:footnote>
  <w:footnote w:type="continuationSeparator" w:id="0">
    <w:p w:rsidR="006A1B52" w:rsidRDefault="006A1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6E2C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F26816"/>
    <w:multiLevelType w:val="multilevel"/>
    <w:tmpl w:val="B4F486F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E3A94"/>
    <w:multiLevelType w:val="hybridMultilevel"/>
    <w:tmpl w:val="517A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13A74"/>
    <w:multiLevelType w:val="multilevel"/>
    <w:tmpl w:val="6518B6D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30C2F"/>
    <w:multiLevelType w:val="hybridMultilevel"/>
    <w:tmpl w:val="2FCAE848"/>
    <w:lvl w:ilvl="0" w:tplc="0419000F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2FDE09F0"/>
    <w:multiLevelType w:val="multilevel"/>
    <w:tmpl w:val="8DAC70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Times New Roman" w:hint="default"/>
      </w:rPr>
    </w:lvl>
  </w:abstractNum>
  <w:abstractNum w:abstractNumId="7">
    <w:nsid w:val="30F600A5"/>
    <w:multiLevelType w:val="hybridMultilevel"/>
    <w:tmpl w:val="81DC7790"/>
    <w:lvl w:ilvl="0" w:tplc="9DF685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F0D1CA3"/>
    <w:multiLevelType w:val="multilevel"/>
    <w:tmpl w:val="5C1869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D267AA"/>
    <w:multiLevelType w:val="hybridMultilevel"/>
    <w:tmpl w:val="89F8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481084"/>
    <w:multiLevelType w:val="hybridMultilevel"/>
    <w:tmpl w:val="3F9A51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C2042"/>
    <w:multiLevelType w:val="hybridMultilevel"/>
    <w:tmpl w:val="13F84E46"/>
    <w:lvl w:ilvl="0" w:tplc="3CEA4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0C27AE"/>
    <w:multiLevelType w:val="hybridMultilevel"/>
    <w:tmpl w:val="43E4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651205"/>
    <w:multiLevelType w:val="hybridMultilevel"/>
    <w:tmpl w:val="30A8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2635F4"/>
    <w:multiLevelType w:val="hybridMultilevel"/>
    <w:tmpl w:val="CEE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4F3B45"/>
    <w:multiLevelType w:val="hybridMultilevel"/>
    <w:tmpl w:val="2756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4040D2"/>
    <w:multiLevelType w:val="hybridMultilevel"/>
    <w:tmpl w:val="DD628AC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E003EE"/>
    <w:multiLevelType w:val="multilevel"/>
    <w:tmpl w:val="C3A41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FD0E30"/>
    <w:multiLevelType w:val="hybridMultilevel"/>
    <w:tmpl w:val="0652CA3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12"/>
  </w:num>
  <w:num w:numId="5">
    <w:abstractNumId w:val="10"/>
  </w:num>
  <w:num w:numId="6">
    <w:abstractNumId w:val="13"/>
  </w:num>
  <w:num w:numId="7">
    <w:abstractNumId w:val="14"/>
  </w:num>
  <w:num w:numId="8">
    <w:abstractNumId w:val="3"/>
  </w:num>
  <w:num w:numId="9">
    <w:abstractNumId w:val="17"/>
  </w:num>
  <w:num w:numId="10">
    <w:abstractNumId w:val="9"/>
  </w:num>
  <w:num w:numId="11">
    <w:abstractNumId w:val="16"/>
  </w:num>
  <w:num w:numId="12">
    <w:abstractNumId w:val="19"/>
  </w:num>
  <w:num w:numId="13">
    <w:abstractNumId w:val="15"/>
  </w:num>
  <w:num w:numId="14">
    <w:abstractNumId w:val="2"/>
  </w:num>
  <w:num w:numId="15">
    <w:abstractNumId w:val="5"/>
  </w:num>
  <w:num w:numId="16">
    <w:abstractNumId w:val="1"/>
  </w:num>
  <w:num w:numId="17">
    <w:abstractNumId w:val="11"/>
  </w:num>
  <w:num w:numId="18">
    <w:abstractNumId w:val="18"/>
  </w:num>
  <w:num w:numId="19">
    <w:abstractNumId w:val="20"/>
  </w:num>
  <w:num w:numId="20">
    <w:abstractNumId w:val="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1E"/>
    <w:rsid w:val="000013DF"/>
    <w:rsid w:val="00001BDB"/>
    <w:rsid w:val="00006D1C"/>
    <w:rsid w:val="0000724B"/>
    <w:rsid w:val="00015A26"/>
    <w:rsid w:val="00016F3E"/>
    <w:rsid w:val="00024E6D"/>
    <w:rsid w:val="0004170F"/>
    <w:rsid w:val="00044780"/>
    <w:rsid w:val="00047775"/>
    <w:rsid w:val="00051004"/>
    <w:rsid w:val="0006132E"/>
    <w:rsid w:val="000943A0"/>
    <w:rsid w:val="000A14AC"/>
    <w:rsid w:val="000A1B79"/>
    <w:rsid w:val="000B1864"/>
    <w:rsid w:val="000B7826"/>
    <w:rsid w:val="000C1D51"/>
    <w:rsid w:val="000C55D8"/>
    <w:rsid w:val="000D15CE"/>
    <w:rsid w:val="000D2460"/>
    <w:rsid w:val="000D35CE"/>
    <w:rsid w:val="000D5384"/>
    <w:rsid w:val="000E7473"/>
    <w:rsid w:val="000E771E"/>
    <w:rsid w:val="000F0BCA"/>
    <w:rsid w:val="00104445"/>
    <w:rsid w:val="00111DC2"/>
    <w:rsid w:val="00114708"/>
    <w:rsid w:val="0011508A"/>
    <w:rsid w:val="00123688"/>
    <w:rsid w:val="001333B9"/>
    <w:rsid w:val="00140745"/>
    <w:rsid w:val="00140C00"/>
    <w:rsid w:val="00142FCC"/>
    <w:rsid w:val="001470A0"/>
    <w:rsid w:val="0015015B"/>
    <w:rsid w:val="00177CB1"/>
    <w:rsid w:val="00182457"/>
    <w:rsid w:val="00185B88"/>
    <w:rsid w:val="001918EF"/>
    <w:rsid w:val="00195A7D"/>
    <w:rsid w:val="00196C63"/>
    <w:rsid w:val="001A0BD4"/>
    <w:rsid w:val="001A0D29"/>
    <w:rsid w:val="001D3F8A"/>
    <w:rsid w:val="001E3CEF"/>
    <w:rsid w:val="001E759F"/>
    <w:rsid w:val="001E7DC7"/>
    <w:rsid w:val="001F021E"/>
    <w:rsid w:val="001F3247"/>
    <w:rsid w:val="001F4854"/>
    <w:rsid w:val="001F5305"/>
    <w:rsid w:val="00204EC7"/>
    <w:rsid w:val="00223287"/>
    <w:rsid w:val="00230128"/>
    <w:rsid w:val="00231A26"/>
    <w:rsid w:val="00241F6B"/>
    <w:rsid w:val="00244821"/>
    <w:rsid w:val="00257090"/>
    <w:rsid w:val="002607F3"/>
    <w:rsid w:val="00266281"/>
    <w:rsid w:val="00275AD8"/>
    <w:rsid w:val="002817A2"/>
    <w:rsid w:val="002817CF"/>
    <w:rsid w:val="00284203"/>
    <w:rsid w:val="00293863"/>
    <w:rsid w:val="002A775C"/>
    <w:rsid w:val="002B3431"/>
    <w:rsid w:val="002C4027"/>
    <w:rsid w:val="002C75EC"/>
    <w:rsid w:val="002C77E8"/>
    <w:rsid w:val="002E0CB1"/>
    <w:rsid w:val="002E20EB"/>
    <w:rsid w:val="002E472D"/>
    <w:rsid w:val="002F093B"/>
    <w:rsid w:val="002F4D4F"/>
    <w:rsid w:val="00307068"/>
    <w:rsid w:val="00307A9B"/>
    <w:rsid w:val="00310FE1"/>
    <w:rsid w:val="00317C6D"/>
    <w:rsid w:val="0032018A"/>
    <w:rsid w:val="003250E1"/>
    <w:rsid w:val="003260F4"/>
    <w:rsid w:val="0033659E"/>
    <w:rsid w:val="0034517C"/>
    <w:rsid w:val="00352A7D"/>
    <w:rsid w:val="00355A70"/>
    <w:rsid w:val="003563A5"/>
    <w:rsid w:val="00357387"/>
    <w:rsid w:val="003639E7"/>
    <w:rsid w:val="00363E48"/>
    <w:rsid w:val="00377CD5"/>
    <w:rsid w:val="00382748"/>
    <w:rsid w:val="0038485C"/>
    <w:rsid w:val="00390EEF"/>
    <w:rsid w:val="00393CE4"/>
    <w:rsid w:val="00395156"/>
    <w:rsid w:val="00396360"/>
    <w:rsid w:val="003A7084"/>
    <w:rsid w:val="003B0858"/>
    <w:rsid w:val="003B25E4"/>
    <w:rsid w:val="003C42E8"/>
    <w:rsid w:val="003E4BA0"/>
    <w:rsid w:val="00401C33"/>
    <w:rsid w:val="0042164B"/>
    <w:rsid w:val="00433890"/>
    <w:rsid w:val="004427BC"/>
    <w:rsid w:val="00446D0A"/>
    <w:rsid w:val="00452E2A"/>
    <w:rsid w:val="00456D81"/>
    <w:rsid w:val="00470FA7"/>
    <w:rsid w:val="00484624"/>
    <w:rsid w:val="00487766"/>
    <w:rsid w:val="00490545"/>
    <w:rsid w:val="004A5F24"/>
    <w:rsid w:val="004B2C6E"/>
    <w:rsid w:val="004C18E1"/>
    <w:rsid w:val="004D0E1C"/>
    <w:rsid w:val="004D5C4F"/>
    <w:rsid w:val="004E05A0"/>
    <w:rsid w:val="004E4822"/>
    <w:rsid w:val="004F3183"/>
    <w:rsid w:val="004F56DA"/>
    <w:rsid w:val="005005F6"/>
    <w:rsid w:val="00500935"/>
    <w:rsid w:val="00503635"/>
    <w:rsid w:val="00505FEA"/>
    <w:rsid w:val="00520B91"/>
    <w:rsid w:val="00527204"/>
    <w:rsid w:val="005352EF"/>
    <w:rsid w:val="00536876"/>
    <w:rsid w:val="00541E2B"/>
    <w:rsid w:val="005512A5"/>
    <w:rsid w:val="00553FF5"/>
    <w:rsid w:val="00554698"/>
    <w:rsid w:val="00562103"/>
    <w:rsid w:val="005649D9"/>
    <w:rsid w:val="0057357E"/>
    <w:rsid w:val="005766C1"/>
    <w:rsid w:val="00580A6E"/>
    <w:rsid w:val="00584F3F"/>
    <w:rsid w:val="005876EA"/>
    <w:rsid w:val="005916A5"/>
    <w:rsid w:val="00592D2A"/>
    <w:rsid w:val="005930DD"/>
    <w:rsid w:val="005A55AD"/>
    <w:rsid w:val="005B1362"/>
    <w:rsid w:val="005B7D30"/>
    <w:rsid w:val="005C2750"/>
    <w:rsid w:val="005C3ECB"/>
    <w:rsid w:val="005C660C"/>
    <w:rsid w:val="005C7090"/>
    <w:rsid w:val="005D0E41"/>
    <w:rsid w:val="005E03D0"/>
    <w:rsid w:val="005E6259"/>
    <w:rsid w:val="00604137"/>
    <w:rsid w:val="00610593"/>
    <w:rsid w:val="00617755"/>
    <w:rsid w:val="00620118"/>
    <w:rsid w:val="0062617E"/>
    <w:rsid w:val="00631F04"/>
    <w:rsid w:val="006423B7"/>
    <w:rsid w:val="00666BDB"/>
    <w:rsid w:val="00674316"/>
    <w:rsid w:val="00687595"/>
    <w:rsid w:val="0069343A"/>
    <w:rsid w:val="006979D4"/>
    <w:rsid w:val="006A0468"/>
    <w:rsid w:val="006A1B52"/>
    <w:rsid w:val="006A268A"/>
    <w:rsid w:val="006B22DB"/>
    <w:rsid w:val="006B2A0A"/>
    <w:rsid w:val="006B3025"/>
    <w:rsid w:val="006B7E0F"/>
    <w:rsid w:val="006C1616"/>
    <w:rsid w:val="006C3143"/>
    <w:rsid w:val="006E0A44"/>
    <w:rsid w:val="006E3BA5"/>
    <w:rsid w:val="007004A2"/>
    <w:rsid w:val="00702ABB"/>
    <w:rsid w:val="00715485"/>
    <w:rsid w:val="007203FD"/>
    <w:rsid w:val="00724712"/>
    <w:rsid w:val="00725895"/>
    <w:rsid w:val="007265BE"/>
    <w:rsid w:val="00734C1C"/>
    <w:rsid w:val="00740FD2"/>
    <w:rsid w:val="00744C5B"/>
    <w:rsid w:val="00754B45"/>
    <w:rsid w:val="007566C6"/>
    <w:rsid w:val="00757743"/>
    <w:rsid w:val="00757D29"/>
    <w:rsid w:val="00761D02"/>
    <w:rsid w:val="00766AD8"/>
    <w:rsid w:val="00766E34"/>
    <w:rsid w:val="007679BE"/>
    <w:rsid w:val="00777572"/>
    <w:rsid w:val="007827BC"/>
    <w:rsid w:val="00790F9C"/>
    <w:rsid w:val="00793B3E"/>
    <w:rsid w:val="007A131F"/>
    <w:rsid w:val="007B69C3"/>
    <w:rsid w:val="007B7F3C"/>
    <w:rsid w:val="007C153D"/>
    <w:rsid w:val="007C4718"/>
    <w:rsid w:val="007C5531"/>
    <w:rsid w:val="007C77BC"/>
    <w:rsid w:val="007D24AF"/>
    <w:rsid w:val="007D2ADA"/>
    <w:rsid w:val="007F061D"/>
    <w:rsid w:val="00804622"/>
    <w:rsid w:val="008119E1"/>
    <w:rsid w:val="008172DE"/>
    <w:rsid w:val="00826F96"/>
    <w:rsid w:val="00842D19"/>
    <w:rsid w:val="00857F70"/>
    <w:rsid w:val="008639C8"/>
    <w:rsid w:val="00866A27"/>
    <w:rsid w:val="008726B6"/>
    <w:rsid w:val="00883A23"/>
    <w:rsid w:val="008B5EEC"/>
    <w:rsid w:val="008D1664"/>
    <w:rsid w:val="008D62CA"/>
    <w:rsid w:val="008D7E82"/>
    <w:rsid w:val="008E0E85"/>
    <w:rsid w:val="008E1D29"/>
    <w:rsid w:val="008E3709"/>
    <w:rsid w:val="008E4BF6"/>
    <w:rsid w:val="00905EBE"/>
    <w:rsid w:val="00917C00"/>
    <w:rsid w:val="00921A1B"/>
    <w:rsid w:val="00922514"/>
    <w:rsid w:val="00922A39"/>
    <w:rsid w:val="0092704A"/>
    <w:rsid w:val="009309B2"/>
    <w:rsid w:val="00936DB3"/>
    <w:rsid w:val="00946CFD"/>
    <w:rsid w:val="009534B1"/>
    <w:rsid w:val="0095531E"/>
    <w:rsid w:val="009556A4"/>
    <w:rsid w:val="0097295D"/>
    <w:rsid w:val="00972F9C"/>
    <w:rsid w:val="009832DC"/>
    <w:rsid w:val="00987C00"/>
    <w:rsid w:val="00994103"/>
    <w:rsid w:val="00995963"/>
    <w:rsid w:val="00996180"/>
    <w:rsid w:val="009B3C08"/>
    <w:rsid w:val="009C0498"/>
    <w:rsid w:val="009C1F13"/>
    <w:rsid w:val="009C2642"/>
    <w:rsid w:val="009C2FD2"/>
    <w:rsid w:val="009C40B1"/>
    <w:rsid w:val="009D1832"/>
    <w:rsid w:val="009E5829"/>
    <w:rsid w:val="009E5D1F"/>
    <w:rsid w:val="009E5E69"/>
    <w:rsid w:val="009F1932"/>
    <w:rsid w:val="009F3BD0"/>
    <w:rsid w:val="009F47B7"/>
    <w:rsid w:val="009F79D8"/>
    <w:rsid w:val="00A015D4"/>
    <w:rsid w:val="00A059B6"/>
    <w:rsid w:val="00A06A98"/>
    <w:rsid w:val="00A13A7F"/>
    <w:rsid w:val="00A13ECF"/>
    <w:rsid w:val="00A15AFC"/>
    <w:rsid w:val="00A2101F"/>
    <w:rsid w:val="00A22756"/>
    <w:rsid w:val="00A32CC8"/>
    <w:rsid w:val="00A40B08"/>
    <w:rsid w:val="00A42A32"/>
    <w:rsid w:val="00A80DBD"/>
    <w:rsid w:val="00A87445"/>
    <w:rsid w:val="00AA19A5"/>
    <w:rsid w:val="00AA1D91"/>
    <w:rsid w:val="00AA674E"/>
    <w:rsid w:val="00AB1B81"/>
    <w:rsid w:val="00AB7A89"/>
    <w:rsid w:val="00AB7AE4"/>
    <w:rsid w:val="00AD0E62"/>
    <w:rsid w:val="00AE6638"/>
    <w:rsid w:val="00AE797B"/>
    <w:rsid w:val="00AF572D"/>
    <w:rsid w:val="00B1010D"/>
    <w:rsid w:val="00B108FE"/>
    <w:rsid w:val="00B1240F"/>
    <w:rsid w:val="00B176F8"/>
    <w:rsid w:val="00B2285C"/>
    <w:rsid w:val="00B24AAB"/>
    <w:rsid w:val="00B31586"/>
    <w:rsid w:val="00B34496"/>
    <w:rsid w:val="00B445FD"/>
    <w:rsid w:val="00B62BF9"/>
    <w:rsid w:val="00B674D1"/>
    <w:rsid w:val="00B67739"/>
    <w:rsid w:val="00B74034"/>
    <w:rsid w:val="00B7464A"/>
    <w:rsid w:val="00B76911"/>
    <w:rsid w:val="00B776FD"/>
    <w:rsid w:val="00B77D81"/>
    <w:rsid w:val="00B90BA1"/>
    <w:rsid w:val="00B90D10"/>
    <w:rsid w:val="00B923CB"/>
    <w:rsid w:val="00B9394C"/>
    <w:rsid w:val="00BA0D4A"/>
    <w:rsid w:val="00BA13C7"/>
    <w:rsid w:val="00BA3E0F"/>
    <w:rsid w:val="00BA5AB9"/>
    <w:rsid w:val="00BA6D65"/>
    <w:rsid w:val="00BB1685"/>
    <w:rsid w:val="00BB4177"/>
    <w:rsid w:val="00BB61E8"/>
    <w:rsid w:val="00BC1252"/>
    <w:rsid w:val="00BC56E4"/>
    <w:rsid w:val="00BD4EB2"/>
    <w:rsid w:val="00BD5EB6"/>
    <w:rsid w:val="00BE2A1C"/>
    <w:rsid w:val="00BE3C46"/>
    <w:rsid w:val="00BF3767"/>
    <w:rsid w:val="00BF6FEB"/>
    <w:rsid w:val="00C02983"/>
    <w:rsid w:val="00C15508"/>
    <w:rsid w:val="00C1579D"/>
    <w:rsid w:val="00C24228"/>
    <w:rsid w:val="00C25C8A"/>
    <w:rsid w:val="00C26ADE"/>
    <w:rsid w:val="00C40810"/>
    <w:rsid w:val="00C42C42"/>
    <w:rsid w:val="00C46575"/>
    <w:rsid w:val="00C46DF0"/>
    <w:rsid w:val="00C50232"/>
    <w:rsid w:val="00C562EB"/>
    <w:rsid w:val="00C72E58"/>
    <w:rsid w:val="00C7314B"/>
    <w:rsid w:val="00C75C08"/>
    <w:rsid w:val="00C76744"/>
    <w:rsid w:val="00C92CCC"/>
    <w:rsid w:val="00CA08ED"/>
    <w:rsid w:val="00CA0C64"/>
    <w:rsid w:val="00CA3037"/>
    <w:rsid w:val="00CA4CA6"/>
    <w:rsid w:val="00CB0AE1"/>
    <w:rsid w:val="00CB277C"/>
    <w:rsid w:val="00CC1DF8"/>
    <w:rsid w:val="00CC6482"/>
    <w:rsid w:val="00CD0869"/>
    <w:rsid w:val="00CD2AEA"/>
    <w:rsid w:val="00CD477D"/>
    <w:rsid w:val="00CD7290"/>
    <w:rsid w:val="00CE30E5"/>
    <w:rsid w:val="00CF0C55"/>
    <w:rsid w:val="00D048CE"/>
    <w:rsid w:val="00D04D9A"/>
    <w:rsid w:val="00D067A1"/>
    <w:rsid w:val="00D16267"/>
    <w:rsid w:val="00D16677"/>
    <w:rsid w:val="00D220D5"/>
    <w:rsid w:val="00D30AAC"/>
    <w:rsid w:val="00D32AED"/>
    <w:rsid w:val="00D351A3"/>
    <w:rsid w:val="00D639B9"/>
    <w:rsid w:val="00D67D21"/>
    <w:rsid w:val="00D71D8C"/>
    <w:rsid w:val="00D75572"/>
    <w:rsid w:val="00D84A81"/>
    <w:rsid w:val="00D866D4"/>
    <w:rsid w:val="00D94DFC"/>
    <w:rsid w:val="00D978EA"/>
    <w:rsid w:val="00DA1B31"/>
    <w:rsid w:val="00DB2E39"/>
    <w:rsid w:val="00DB7D66"/>
    <w:rsid w:val="00DC2B49"/>
    <w:rsid w:val="00DC4C9F"/>
    <w:rsid w:val="00DE77D5"/>
    <w:rsid w:val="00DF13B2"/>
    <w:rsid w:val="00E0269F"/>
    <w:rsid w:val="00E06DD1"/>
    <w:rsid w:val="00E1016C"/>
    <w:rsid w:val="00E225E8"/>
    <w:rsid w:val="00E22EDC"/>
    <w:rsid w:val="00E23161"/>
    <w:rsid w:val="00E26378"/>
    <w:rsid w:val="00E268CA"/>
    <w:rsid w:val="00E36901"/>
    <w:rsid w:val="00E41650"/>
    <w:rsid w:val="00E46458"/>
    <w:rsid w:val="00E547D1"/>
    <w:rsid w:val="00E7172D"/>
    <w:rsid w:val="00E72C13"/>
    <w:rsid w:val="00E74CBB"/>
    <w:rsid w:val="00E818BC"/>
    <w:rsid w:val="00E836A0"/>
    <w:rsid w:val="00E91F65"/>
    <w:rsid w:val="00E97EB8"/>
    <w:rsid w:val="00EB0E87"/>
    <w:rsid w:val="00EB111B"/>
    <w:rsid w:val="00EB3EB1"/>
    <w:rsid w:val="00EB7CD9"/>
    <w:rsid w:val="00EC4D5F"/>
    <w:rsid w:val="00EC612F"/>
    <w:rsid w:val="00ED3624"/>
    <w:rsid w:val="00ED3B48"/>
    <w:rsid w:val="00ED492B"/>
    <w:rsid w:val="00ED6089"/>
    <w:rsid w:val="00EE0899"/>
    <w:rsid w:val="00EF0CFD"/>
    <w:rsid w:val="00EF7296"/>
    <w:rsid w:val="00F06048"/>
    <w:rsid w:val="00F067B9"/>
    <w:rsid w:val="00F104AE"/>
    <w:rsid w:val="00F15BC7"/>
    <w:rsid w:val="00F20928"/>
    <w:rsid w:val="00F31437"/>
    <w:rsid w:val="00F3250E"/>
    <w:rsid w:val="00F37A36"/>
    <w:rsid w:val="00F43267"/>
    <w:rsid w:val="00F57C95"/>
    <w:rsid w:val="00F72357"/>
    <w:rsid w:val="00F72826"/>
    <w:rsid w:val="00F77E48"/>
    <w:rsid w:val="00F9042F"/>
    <w:rsid w:val="00F970CB"/>
    <w:rsid w:val="00F9793E"/>
    <w:rsid w:val="00FA439E"/>
    <w:rsid w:val="00FB0518"/>
    <w:rsid w:val="00FB1113"/>
    <w:rsid w:val="00FB1832"/>
    <w:rsid w:val="00FB2F17"/>
    <w:rsid w:val="00FC0569"/>
    <w:rsid w:val="00FC0C49"/>
    <w:rsid w:val="00FC218D"/>
    <w:rsid w:val="00FD48C2"/>
    <w:rsid w:val="00FD65D9"/>
    <w:rsid w:val="00FD78F9"/>
    <w:rsid w:val="00FD7E39"/>
    <w:rsid w:val="00FF13B7"/>
    <w:rsid w:val="00F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TableNormal">
    <w:name w:val="Table Normal"/>
    <w:uiPriority w:val="2"/>
    <w:semiHidden/>
    <w:qFormat/>
    <w:rsid w:val="009F3B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9F3BD0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TableNormal">
    <w:name w:val="Table Normal"/>
    <w:uiPriority w:val="2"/>
    <w:semiHidden/>
    <w:qFormat/>
    <w:rsid w:val="009F3B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9F3BD0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7EEC7-496B-437C-882C-B3E1F143F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15</Pages>
  <Words>4086</Words>
  <Characters>23296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Soreya</dc:creator>
  <cp:lastModifiedBy>GLIERA-iCL-3</cp:lastModifiedBy>
  <cp:revision>53</cp:revision>
  <cp:lastPrinted>2021-10-01T11:22:00Z</cp:lastPrinted>
  <dcterms:created xsi:type="dcterms:W3CDTF">2018-08-07T13:15:00Z</dcterms:created>
  <dcterms:modified xsi:type="dcterms:W3CDTF">2025-09-09T14:37:00Z</dcterms:modified>
</cp:coreProperties>
</file>